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A1" w:rsidRPr="00F23F64" w:rsidRDefault="001850A1" w:rsidP="001850A1">
      <w:pPr>
        <w:jc w:val="center"/>
        <w:rPr>
          <w:b/>
          <w:sz w:val="28"/>
          <w:szCs w:val="28"/>
        </w:rPr>
      </w:pPr>
      <w:r w:rsidRPr="00F23F64">
        <w:rPr>
          <w:b/>
          <w:sz w:val="28"/>
          <w:szCs w:val="28"/>
        </w:rPr>
        <w:t>Обучение граждан старшего поколения.</w:t>
      </w:r>
    </w:p>
    <w:p w:rsidR="001850A1" w:rsidRPr="00220C51" w:rsidRDefault="001850A1" w:rsidP="001850A1">
      <w:pPr>
        <w:jc w:val="center"/>
        <w:rPr>
          <w:sz w:val="20"/>
          <w:szCs w:val="20"/>
        </w:rPr>
      </w:pPr>
    </w:p>
    <w:p w:rsidR="001850A1" w:rsidRPr="00F23F64" w:rsidRDefault="001850A1" w:rsidP="001850A1">
      <w:pPr>
        <w:spacing w:line="228" w:lineRule="auto"/>
        <w:ind w:firstLine="708"/>
        <w:jc w:val="both"/>
        <w:rPr>
          <w:sz w:val="28"/>
          <w:szCs w:val="28"/>
        </w:rPr>
      </w:pPr>
      <w:r w:rsidRPr="00F23F64">
        <w:rPr>
          <w:sz w:val="28"/>
          <w:szCs w:val="28"/>
        </w:rPr>
        <w:t>В рамках регионального проекта «Разработка и реализация программы системной поддержки и повышения качества жизни граждан старшего поколения» в 2020 году будет продолжена реализация мероприятия по профессиональному обучению и дополнительному профессиональному образованию граждан старшего поколения.</w:t>
      </w:r>
    </w:p>
    <w:p w:rsidR="001850A1" w:rsidRPr="00F23F64" w:rsidRDefault="001850A1" w:rsidP="001850A1">
      <w:pPr>
        <w:pStyle w:val="ConsPlusNormal"/>
        <w:spacing w:line="228" w:lineRule="auto"/>
        <w:ind w:firstLine="708"/>
        <w:jc w:val="both"/>
        <w:rPr>
          <w:sz w:val="28"/>
          <w:szCs w:val="28"/>
        </w:rPr>
      </w:pPr>
      <w:r w:rsidRPr="00F23F64">
        <w:rPr>
          <w:sz w:val="28"/>
          <w:szCs w:val="28"/>
        </w:rPr>
        <w:t xml:space="preserve">В соответствии с перечнем поручений Президента Российской Федерации по итогам Наблюдательного совета АНО «Агентство стратегических инициатив по продвижению новых проектов» 18 сентября 2019 года </w:t>
      </w:r>
      <w:r w:rsidRPr="00F23F64">
        <w:rPr>
          <w:color w:val="000000"/>
          <w:sz w:val="28"/>
          <w:szCs w:val="28"/>
        </w:rPr>
        <w:t>в целях содействия занятости трудоспособного населения старшей возрастной категории с 2020 года расширяется категория граждан, которым предоставляется</w:t>
      </w:r>
      <w:r w:rsidRPr="00F23F64">
        <w:rPr>
          <w:sz w:val="28"/>
          <w:szCs w:val="28"/>
        </w:rPr>
        <w:t xml:space="preserve"> возможность пройти переобучение, получить новые навыки, повысить свою квалификацию. </w:t>
      </w:r>
    </w:p>
    <w:p w:rsidR="001850A1" w:rsidRPr="00F23F64" w:rsidRDefault="001850A1" w:rsidP="001850A1">
      <w:pPr>
        <w:pStyle w:val="pj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23F64">
        <w:rPr>
          <w:rFonts w:eastAsia="Calibri"/>
          <w:sz w:val="28"/>
          <w:szCs w:val="28"/>
          <w:lang w:eastAsia="en-US"/>
        </w:rPr>
        <w:t>В 2020 году запланировано обучение 389 граждан, на эти цели выделено         31 011,8 тыс. руб., из них 31 081,4 тыс. руб. – средства федерального бюджета.</w:t>
      </w:r>
    </w:p>
    <w:p w:rsidR="001850A1" w:rsidRPr="00F23F64" w:rsidRDefault="001850A1" w:rsidP="001850A1">
      <w:pPr>
        <w:pStyle w:val="ConsPlusNormal"/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F23F64">
        <w:rPr>
          <w:sz w:val="28"/>
          <w:szCs w:val="28"/>
        </w:rPr>
        <w:t xml:space="preserve">Участниками мероприятия в 2020 году являются граждане в возрасте 50-ти лет и старше, а также граждане </w:t>
      </w:r>
      <w:proofErr w:type="spellStart"/>
      <w:r w:rsidRPr="00F23F64">
        <w:rPr>
          <w:sz w:val="28"/>
          <w:szCs w:val="28"/>
        </w:rPr>
        <w:t>предпенсионного</w:t>
      </w:r>
      <w:proofErr w:type="spellEnd"/>
      <w:r w:rsidRPr="00F23F64">
        <w:rPr>
          <w:sz w:val="28"/>
          <w:szCs w:val="28"/>
        </w:rP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досрочно), проживающие на территории Смоленской области, как состоящие в трудовых отношениях, так и не работающие.</w:t>
      </w:r>
      <w:proofErr w:type="gramEnd"/>
    </w:p>
    <w:p w:rsidR="001850A1" w:rsidRPr="00F23F64" w:rsidRDefault="001850A1" w:rsidP="001850A1">
      <w:pPr>
        <w:spacing w:line="228" w:lineRule="auto"/>
        <w:ind w:firstLine="709"/>
        <w:jc w:val="both"/>
        <w:rPr>
          <w:sz w:val="28"/>
          <w:szCs w:val="28"/>
        </w:rPr>
      </w:pPr>
      <w:r w:rsidRPr="00F23F64">
        <w:rPr>
          <w:bCs/>
          <w:iCs/>
          <w:sz w:val="28"/>
          <w:szCs w:val="28"/>
        </w:rPr>
        <w:t>Обучение может быть организовано по профессиям, содержащимся в перечне наиболее востребованных профессий (навыков, компетенций), утвержденным приказом начальника Департамента, с отрывом от производства – по очной форме обучения, без отрыва от производства, в свободное от работы время – по очно-заочной, с применением дистанционных образовательных технологий.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>Обучение должно быть завершено не позднее 10 декабря текущего года.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Продолжительность обучения не более 3 месяцев. 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>Стоимость обучения одного гражданина не более 53,4 тыс. рублей. 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>Обучение граждан старшего поколения планируется осуществлять с использованием двух механизмов.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1. Обучение граждан старшего поколения из </w:t>
      </w:r>
      <w:proofErr w:type="gramStart"/>
      <w:r w:rsidRPr="00F23F64">
        <w:rPr>
          <w:bCs/>
          <w:iCs/>
          <w:sz w:val="28"/>
          <w:szCs w:val="28"/>
        </w:rPr>
        <w:t>числа</w:t>
      </w:r>
      <w:proofErr w:type="gramEnd"/>
      <w:r w:rsidRPr="00F23F64">
        <w:rPr>
          <w:bCs/>
          <w:iCs/>
          <w:sz w:val="28"/>
          <w:szCs w:val="28"/>
        </w:rPr>
        <w:t xml:space="preserve"> ищущих работу и работников предприятий, обратившихся в центры занятости населения региона. О</w:t>
      </w:r>
      <w:r>
        <w:rPr>
          <w:bCs/>
          <w:iCs/>
          <w:sz w:val="28"/>
          <w:szCs w:val="28"/>
        </w:rPr>
        <w:t>но</w:t>
      </w:r>
      <w:r w:rsidRPr="00F23F64">
        <w:rPr>
          <w:bCs/>
          <w:iCs/>
          <w:sz w:val="28"/>
          <w:szCs w:val="28"/>
        </w:rPr>
        <w:t xml:space="preserve"> будет осуществляться СОГАУ ДПО «Учебный центр», а также образовательными организациями.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2. Организация работодателем обучения своих работников, относящихся к числу граждан старшего поколения </w:t>
      </w:r>
      <w:r>
        <w:rPr>
          <w:bCs/>
          <w:iCs/>
          <w:sz w:val="28"/>
          <w:szCs w:val="28"/>
        </w:rPr>
        <w:t xml:space="preserve">в </w:t>
      </w:r>
      <w:r w:rsidRPr="00F23F64">
        <w:rPr>
          <w:bCs/>
          <w:iCs/>
          <w:sz w:val="28"/>
          <w:szCs w:val="28"/>
        </w:rPr>
        <w:t>специализированном структурном подразделении работодателя (при наличии лицензии на осуществление образовательной деятельности) или в образовательной организации.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Работодатель сможет обратиться за субсидией на возмещение затрат, понесенных на обучение работников. </w:t>
      </w:r>
    </w:p>
    <w:p w:rsidR="001850A1" w:rsidRPr="00F23F64" w:rsidRDefault="001850A1" w:rsidP="001850A1">
      <w:pPr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>Кроме того</w:t>
      </w:r>
      <w:r>
        <w:rPr>
          <w:bCs/>
          <w:iCs/>
          <w:sz w:val="28"/>
          <w:szCs w:val="28"/>
        </w:rPr>
        <w:t>,</w:t>
      </w:r>
      <w:r w:rsidRPr="00F23F64">
        <w:rPr>
          <w:bCs/>
          <w:iCs/>
          <w:sz w:val="28"/>
          <w:szCs w:val="28"/>
        </w:rPr>
        <w:t xml:space="preserve"> при использовании любого механизма возможна компенсация гражданам старшего поколения расходов на проезд, проживание, суточные в период обучения в другой местности.</w:t>
      </w:r>
    </w:p>
    <w:p w:rsidR="001850A1" w:rsidRPr="00F23F64" w:rsidRDefault="001850A1" w:rsidP="001850A1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В период прохождения обучения незанятым гражданам, не получающим пенсию по государственному пенсионному обеспечению, будет выплачиваться стипендия в размере, равном величине минимального </w:t>
      </w:r>
      <w:proofErr w:type="gramStart"/>
      <w:r w:rsidRPr="00F23F64">
        <w:rPr>
          <w:bCs/>
          <w:iCs/>
          <w:sz w:val="28"/>
          <w:szCs w:val="28"/>
        </w:rPr>
        <w:t>размера оплаты труда</w:t>
      </w:r>
      <w:proofErr w:type="gramEnd"/>
      <w:r w:rsidRPr="00F23F64">
        <w:rPr>
          <w:bCs/>
          <w:iCs/>
          <w:sz w:val="28"/>
          <w:szCs w:val="28"/>
        </w:rPr>
        <w:t xml:space="preserve">, установленного Федеральным </w:t>
      </w:r>
      <w:hyperlink r:id="rId5" w:history="1">
        <w:r w:rsidRPr="00F23F64">
          <w:rPr>
            <w:bCs/>
            <w:iCs/>
            <w:sz w:val="28"/>
            <w:szCs w:val="28"/>
          </w:rPr>
          <w:t>законом</w:t>
        </w:r>
      </w:hyperlink>
      <w:r w:rsidRPr="00F23F64">
        <w:rPr>
          <w:bCs/>
          <w:iCs/>
          <w:sz w:val="28"/>
          <w:szCs w:val="28"/>
        </w:rPr>
        <w:t xml:space="preserve"> «О минимальном размере оплаты труда».</w:t>
      </w:r>
    </w:p>
    <w:p w:rsidR="00FA6BCC" w:rsidRDefault="00FA6BCC" w:rsidP="001850A1">
      <w:bookmarkStart w:id="0" w:name="_GoBack"/>
      <w:bookmarkEnd w:id="0"/>
    </w:p>
    <w:sectPr w:rsidR="00FA6BCC" w:rsidSect="00185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C"/>
    <w:rsid w:val="001850A1"/>
    <w:rsid w:val="00C56BFC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850A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85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50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850A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85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50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B543EB26E20A2DA43485E61D74C0A10F134AFF0F6DFE258FDE549BCB083C8A35680249A54730E94291F9A7BfFe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2020-03-02T06:57:00Z</dcterms:created>
  <dcterms:modified xsi:type="dcterms:W3CDTF">2020-03-02T06:58:00Z</dcterms:modified>
</cp:coreProperties>
</file>