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C5" w:rsidRDefault="00A015C5" w:rsidP="00A015C5">
      <w:pPr>
        <w:pStyle w:val="ConsPlusTitle"/>
        <w:ind w:firstLine="540"/>
        <w:jc w:val="both"/>
        <w:outlineLvl w:val="3"/>
      </w:pPr>
      <w:r>
        <w:t>Специальные сроки исковой давности</w:t>
      </w:r>
    </w:p>
    <w:p w:rsidR="00A015C5" w:rsidRDefault="00A015C5" w:rsidP="00A015C5">
      <w:pPr>
        <w:pStyle w:val="ConsPlusNormal"/>
        <w:jc w:val="both"/>
      </w:pPr>
    </w:p>
    <w:p w:rsidR="00A015C5" w:rsidRDefault="00A015C5" w:rsidP="00A015C5">
      <w:pPr>
        <w:pStyle w:val="ConsPlusNormal"/>
        <w:ind w:firstLine="709"/>
        <w:jc w:val="both"/>
      </w:pPr>
      <w:r>
        <w:t xml:space="preserve">Для отдельных видов требований законом могут устанавливаться специальные сроки исковой давности, сокращенные или более длительные по сравнению с общим сроком. </w:t>
      </w:r>
    </w:p>
    <w:p w:rsidR="00A015C5" w:rsidRDefault="00A015C5" w:rsidP="00A015C5">
      <w:pPr>
        <w:pStyle w:val="ConsPlusNormal"/>
        <w:ind w:firstLine="709"/>
        <w:jc w:val="both"/>
      </w:pPr>
      <w:r>
        <w:t xml:space="preserve">Правила </w:t>
      </w:r>
      <w:hyperlink w:anchor="P1" w:history="1">
        <w:r w:rsidRPr="00A076D5">
          <w:t>статьи 195</w:t>
        </w:r>
      </w:hyperlink>
      <w:r>
        <w:t xml:space="preserve">, </w:t>
      </w:r>
      <w:hyperlink w:anchor="P13" w:history="1">
        <w:r w:rsidRPr="00A076D5">
          <w:t>пункта 2 статьи 196</w:t>
        </w:r>
      </w:hyperlink>
      <w:r>
        <w:t xml:space="preserve"> и </w:t>
      </w:r>
      <w:hyperlink w:anchor="P22" w:history="1">
        <w:r w:rsidRPr="00A076D5">
          <w:t>статей 198</w:t>
        </w:r>
      </w:hyperlink>
      <w:r>
        <w:t xml:space="preserve"> - </w:t>
      </w:r>
      <w:hyperlink w:anchor="P89" w:history="1">
        <w:r w:rsidRPr="00A076D5">
          <w:t>207</w:t>
        </w:r>
      </w:hyperlink>
      <w:r>
        <w:t xml:space="preserve"> Гражданского кодекса РФ распространяются также на специальные сроки давности, если законом не установлено иное.</w:t>
      </w:r>
    </w:p>
    <w:p w:rsidR="00A015C5" w:rsidRPr="00A076D5" w:rsidRDefault="00A015C5" w:rsidP="00A015C5">
      <w:pPr>
        <w:pStyle w:val="ConsPlusNormal"/>
        <w:ind w:firstLine="709"/>
        <w:jc w:val="both"/>
        <w:rPr>
          <w:i/>
        </w:rPr>
      </w:pPr>
      <w:r w:rsidRPr="00A076D5">
        <w:rPr>
          <w:i/>
        </w:rPr>
        <w:t xml:space="preserve"> Источник: ст. 197 Гражданского кодекса РФ (ред. от 18.07.2019).</w:t>
      </w:r>
    </w:p>
    <w:p w:rsidR="0083326A" w:rsidRDefault="0083326A"/>
    <w:sectPr w:rsidR="00833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5C5"/>
    <w:rsid w:val="0083326A"/>
    <w:rsid w:val="00A0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01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2019-08-11T08:54:00Z</dcterms:created>
  <dcterms:modified xsi:type="dcterms:W3CDTF">2019-08-11T08:54:00Z</dcterms:modified>
</cp:coreProperties>
</file>