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BF" w:rsidRPr="00F70ABF" w:rsidRDefault="006338BF" w:rsidP="006338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0ABF">
        <w:rPr>
          <w:rFonts w:ascii="Times New Roman" w:hAnsi="Times New Roman" w:cs="Times New Roman"/>
          <w:b/>
          <w:sz w:val="28"/>
          <w:szCs w:val="28"/>
        </w:rPr>
        <w:t xml:space="preserve">Административный арест как вид административного наказания. </w:t>
      </w:r>
    </w:p>
    <w:p w:rsidR="006338BF" w:rsidRPr="00F70ABF" w:rsidRDefault="006338BF" w:rsidP="006338BF">
      <w:pPr>
        <w:rPr>
          <w:rFonts w:ascii="Times New Roman" w:hAnsi="Times New Roman" w:cs="Times New Roman"/>
          <w:sz w:val="28"/>
          <w:szCs w:val="28"/>
        </w:rPr>
      </w:pPr>
    </w:p>
    <w:p w:rsidR="006338BF" w:rsidRPr="00F70ABF" w:rsidRDefault="006338BF" w:rsidP="0063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ABF">
        <w:rPr>
          <w:rFonts w:ascii="Times New Roman" w:hAnsi="Times New Roman" w:cs="Times New Roman"/>
          <w:sz w:val="28"/>
          <w:szCs w:val="28"/>
        </w:rPr>
        <w:t xml:space="preserve">Административный арест заключается в содержании нарушителя в условиях изоляции от общества и устанавливается на срок до пятнадцати суток, а за нарушение установленного порядка организации либо проведения собрания, митинга, демонстрации,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местах, за нарушение требований режима чрезвычайного положения или правового режима </w:t>
      </w:r>
      <w:proofErr w:type="spellStart"/>
      <w:r w:rsidRPr="00F70ABF">
        <w:rPr>
          <w:rFonts w:ascii="Times New Roman" w:hAnsi="Times New Roman" w:cs="Times New Roman"/>
          <w:sz w:val="28"/>
          <w:szCs w:val="28"/>
        </w:rPr>
        <w:t>контртеррористической</w:t>
      </w:r>
      <w:proofErr w:type="spellEnd"/>
      <w:r w:rsidRPr="00F70ABF">
        <w:rPr>
          <w:rFonts w:ascii="Times New Roman" w:hAnsi="Times New Roman" w:cs="Times New Roman"/>
          <w:sz w:val="28"/>
          <w:szCs w:val="28"/>
        </w:rPr>
        <w:t xml:space="preserve"> операции либо за</w:t>
      </w:r>
      <w:proofErr w:type="gramEnd"/>
      <w:r w:rsidRPr="00F70ABF">
        <w:rPr>
          <w:rFonts w:ascii="Times New Roman" w:hAnsi="Times New Roman" w:cs="Times New Roman"/>
          <w:sz w:val="28"/>
          <w:szCs w:val="28"/>
        </w:rPr>
        <w:t xml:space="preserve"> совершение административных правонарушений в области </w:t>
      </w:r>
      <w:hyperlink r:id="rId4" w:history="1">
        <w:r w:rsidRPr="00F70AB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F70ABF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</w:t>
      </w:r>
      <w:proofErr w:type="gramStart"/>
      <w:r w:rsidRPr="00F70AB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70A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AB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70A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ABF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F70ABF">
        <w:rPr>
          <w:rFonts w:ascii="Times New Roman" w:hAnsi="Times New Roman" w:cs="Times New Roman"/>
          <w:sz w:val="28"/>
          <w:szCs w:val="28"/>
        </w:rPr>
        <w:t xml:space="preserve"> до тридцати суток. </w:t>
      </w:r>
    </w:p>
    <w:p w:rsidR="006338BF" w:rsidRPr="00F70ABF" w:rsidRDefault="006338BF" w:rsidP="00633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ABF">
        <w:rPr>
          <w:rFonts w:ascii="Times New Roman" w:hAnsi="Times New Roman" w:cs="Times New Roman"/>
          <w:sz w:val="28"/>
          <w:szCs w:val="28"/>
        </w:rPr>
        <w:t>Административный арест назначается судьей.</w:t>
      </w:r>
    </w:p>
    <w:p w:rsidR="006338BF" w:rsidRDefault="006338BF" w:rsidP="00633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8BF" w:rsidRPr="00D26032" w:rsidRDefault="006338BF" w:rsidP="00633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166455" w:rsidRDefault="00166455"/>
    <w:sectPr w:rsidR="0016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338BF"/>
    <w:rsid w:val="00166455"/>
    <w:rsid w:val="0063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691F0E4513D6E3EFDFD3941F7F3B8A8BBB867C852C238B059F3B2FD34791A36C0B73A441BED5CA6CD9B32FCE5B67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2019-06-21T17:44:00Z</dcterms:created>
  <dcterms:modified xsi:type="dcterms:W3CDTF">2019-06-21T17:45:00Z</dcterms:modified>
</cp:coreProperties>
</file>