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A9471D" w:rsidTr="00A9471D">
        <w:tc>
          <w:tcPr>
            <w:tcW w:w="5210" w:type="dxa"/>
          </w:tcPr>
          <w:p w:rsidR="00A9471D" w:rsidRDefault="00A9471D">
            <w:pPr>
              <w:widowControl w:val="0"/>
              <w:spacing w:line="276" w:lineRule="auto"/>
              <w:rPr>
                <w:sz w:val="28"/>
                <w:szCs w:val="28"/>
              </w:rPr>
            </w:pPr>
          </w:p>
        </w:tc>
        <w:tc>
          <w:tcPr>
            <w:tcW w:w="5211" w:type="dxa"/>
            <w:hideMark/>
          </w:tcPr>
          <w:p w:rsidR="00A9471D" w:rsidRDefault="00A9471D">
            <w:pPr>
              <w:widowControl w:val="0"/>
              <w:spacing w:line="276" w:lineRule="auto"/>
              <w:jc w:val="both"/>
              <w:rPr>
                <w:sz w:val="28"/>
                <w:szCs w:val="28"/>
              </w:rPr>
            </w:pPr>
            <w:r>
              <w:rPr>
                <w:sz w:val="28"/>
                <w:szCs w:val="28"/>
              </w:rPr>
              <w:t xml:space="preserve">Утверждено  постановлением Администрации </w:t>
            </w:r>
            <w:proofErr w:type="gramStart"/>
            <w:r>
              <w:rPr>
                <w:sz w:val="28"/>
                <w:szCs w:val="28"/>
              </w:rPr>
              <w:t>Пречистенского</w:t>
            </w:r>
            <w:proofErr w:type="gramEnd"/>
            <w:r>
              <w:rPr>
                <w:sz w:val="28"/>
                <w:szCs w:val="28"/>
              </w:rPr>
              <w:t xml:space="preserve"> сельского  поселения  Духовщинского  района  Смоленской области</w:t>
            </w:r>
          </w:p>
          <w:p w:rsidR="00A9471D" w:rsidRDefault="00A9471D">
            <w:pPr>
              <w:widowControl w:val="0"/>
              <w:spacing w:line="276" w:lineRule="auto"/>
            </w:pPr>
            <w:r>
              <w:rPr>
                <w:sz w:val="28"/>
                <w:szCs w:val="28"/>
              </w:rPr>
              <w:t>от 11 октября 2017 №  56</w:t>
            </w:r>
          </w:p>
        </w:tc>
      </w:tr>
    </w:tbl>
    <w:p w:rsidR="00A9471D" w:rsidRDefault="00A9471D" w:rsidP="00A9471D">
      <w:pPr>
        <w:widowControl w:val="0"/>
        <w:rPr>
          <w:sz w:val="28"/>
          <w:szCs w:val="28"/>
        </w:rPr>
      </w:pPr>
    </w:p>
    <w:p w:rsidR="00A9471D" w:rsidRDefault="00A9471D" w:rsidP="00A9471D">
      <w:pPr>
        <w:pStyle w:val="ConsPlusNormal"/>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A9471D" w:rsidRDefault="00A9471D" w:rsidP="00A9471D">
      <w:pPr>
        <w:pStyle w:val="ConsPlusNormal"/>
        <w:jc w:val="center"/>
        <w:rPr>
          <w:rFonts w:ascii="Times New Roman" w:hAnsi="Times New Roman" w:cs="Times New Roman"/>
          <w:b/>
          <w:sz w:val="28"/>
          <w:szCs w:val="28"/>
        </w:rPr>
      </w:pPr>
      <w:r>
        <w:rPr>
          <w:rFonts w:ascii="Times New Roman" w:hAnsi="Times New Roman" w:cs="Times New Roman"/>
          <w:b/>
          <w:sz w:val="28"/>
          <w:szCs w:val="28"/>
        </w:rPr>
        <w:t>о порядке дачи разрешения на списание муниципального имущества  Пречистенского  сельского  поселения  Духовщинского  района</w:t>
      </w:r>
      <w:r>
        <w:rPr>
          <w:sz w:val="28"/>
          <w:szCs w:val="28"/>
        </w:rPr>
        <w:t xml:space="preserve">  </w:t>
      </w:r>
      <w:r>
        <w:rPr>
          <w:rFonts w:ascii="Times New Roman" w:hAnsi="Times New Roman" w:cs="Times New Roman"/>
          <w:b/>
          <w:sz w:val="28"/>
          <w:szCs w:val="28"/>
        </w:rPr>
        <w:t>Смоленской области, находящегося у муниципальных унитарных предприятий, муниципальных бюджетных (казенных, автономных) учреждений на праве хозяйственного ведения или оперативного управления</w:t>
      </w:r>
    </w:p>
    <w:p w:rsidR="00A9471D" w:rsidRDefault="00A9471D" w:rsidP="00A9471D">
      <w:pPr>
        <w:pStyle w:val="ConsPlusNormal"/>
        <w:jc w:val="center"/>
        <w:rPr>
          <w:rFonts w:ascii="Times New Roman" w:hAnsi="Times New Roman" w:cs="Times New Roman"/>
          <w:b/>
          <w:sz w:val="28"/>
          <w:szCs w:val="28"/>
        </w:rPr>
      </w:pPr>
      <w:r>
        <w:rPr>
          <w:rFonts w:ascii="Times New Roman" w:hAnsi="Times New Roman" w:cs="Times New Roman"/>
          <w:b/>
          <w:sz w:val="28"/>
          <w:szCs w:val="28"/>
        </w:rPr>
        <w:t>(далее - Положение)</w:t>
      </w:r>
    </w:p>
    <w:p w:rsidR="00A9471D" w:rsidRDefault="00A9471D" w:rsidP="00A9471D">
      <w:pPr>
        <w:pStyle w:val="ConsPlusNormal"/>
        <w:ind w:firstLine="540"/>
        <w:jc w:val="both"/>
        <w:rPr>
          <w:rFonts w:ascii="Times New Roman" w:hAnsi="Times New Roman" w:cs="Times New Roman"/>
          <w:color w:val="000000"/>
          <w:sz w:val="28"/>
          <w:szCs w:val="28"/>
        </w:rPr>
      </w:pPr>
    </w:p>
    <w:p w:rsidR="00A9471D" w:rsidRDefault="00A9471D" w:rsidP="00A9471D">
      <w:pPr>
        <w:pStyle w:val="ConsPlusNormal"/>
        <w:widowControl w:val="0"/>
        <w:ind w:firstLine="709"/>
        <w:jc w:val="both"/>
        <w:rPr>
          <w:rFonts w:ascii="Times New Roman" w:hAnsi="Times New Roman" w:cs="Times New Roman"/>
          <w:sz w:val="28"/>
          <w:szCs w:val="28"/>
        </w:rPr>
      </w:pPr>
      <w:bookmarkStart w:id="0" w:name="Par33"/>
      <w:bookmarkEnd w:id="0"/>
      <w:r>
        <w:rPr>
          <w:rFonts w:ascii="Times New Roman" w:hAnsi="Times New Roman" w:cs="Times New Roman"/>
          <w:color w:val="000000"/>
          <w:sz w:val="28"/>
          <w:szCs w:val="28"/>
        </w:rPr>
        <w:t xml:space="preserve">1. </w:t>
      </w:r>
      <w:proofErr w:type="gramStart"/>
      <w:r>
        <w:rPr>
          <w:rFonts w:ascii="Times New Roman" w:hAnsi="Times New Roman" w:cs="Times New Roman"/>
          <w:color w:val="000000"/>
          <w:sz w:val="28"/>
          <w:szCs w:val="28"/>
        </w:rPr>
        <w:t xml:space="preserve">Настоящее Положение разработано в соответствии с Федеральным </w:t>
      </w:r>
      <w:hyperlink r:id="rId4" w:history="1">
        <w:r>
          <w:rPr>
            <w:rStyle w:val="a3"/>
            <w:rFonts w:ascii="Times New Roman" w:hAnsi="Times New Roman" w:cs="Times New Roman"/>
            <w:color w:val="000000"/>
            <w:sz w:val="28"/>
            <w:szCs w:val="28"/>
            <w:u w:val="none"/>
          </w:rPr>
          <w:t>законом</w:t>
        </w:r>
      </w:hyperlink>
      <w:r>
        <w:rPr>
          <w:rFonts w:ascii="Times New Roman" w:hAnsi="Times New Roman" w:cs="Times New Roman"/>
          <w:color w:val="000000"/>
          <w:sz w:val="28"/>
          <w:szCs w:val="28"/>
        </w:rPr>
        <w:t xml:space="preserve"> «О бухгалтерском учете», </w:t>
      </w:r>
      <w:hyperlink r:id="rId5" w:history="1">
        <w:r>
          <w:rPr>
            <w:rStyle w:val="a3"/>
            <w:rFonts w:ascii="Times New Roman" w:hAnsi="Times New Roman" w:cs="Times New Roman"/>
            <w:color w:val="000000"/>
            <w:sz w:val="28"/>
            <w:szCs w:val="28"/>
            <w:u w:val="none"/>
          </w:rPr>
          <w:t>Положением</w:t>
        </w:r>
      </w:hyperlink>
      <w:r>
        <w:rPr>
          <w:rFonts w:ascii="Times New Roman" w:hAnsi="Times New Roman" w:cs="Times New Roman"/>
          <w:color w:val="000000"/>
          <w:sz w:val="28"/>
          <w:szCs w:val="28"/>
        </w:rPr>
        <w:t xml:space="preserve"> по ведению бухгалтерского учета и бухгалтерской отчетности в Российской Федерации, утвержденным Приказом Министерства финансов Российской Федерации от 29.07.98 № 34н, Единым </w:t>
      </w:r>
      <w:hyperlink r:id="rId6" w:history="1">
        <w:r>
          <w:rPr>
            <w:rStyle w:val="a3"/>
            <w:rFonts w:ascii="Times New Roman" w:hAnsi="Times New Roman" w:cs="Times New Roman"/>
            <w:color w:val="000000"/>
            <w:sz w:val="28"/>
            <w:szCs w:val="28"/>
            <w:u w:val="none"/>
          </w:rPr>
          <w:t>планом</w:t>
        </w:r>
      </w:hyperlink>
      <w:r>
        <w:rPr>
          <w:rFonts w:ascii="Times New Roman" w:hAnsi="Times New Roman" w:cs="Times New Roman"/>
          <w:color w:val="000000"/>
          <w:sz w:val="28"/>
          <w:szCs w:val="28"/>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w:t>
      </w:r>
      <w:r>
        <w:rPr>
          <w:rFonts w:ascii="Times New Roman" w:hAnsi="Times New Roman" w:cs="Times New Roman"/>
          <w:sz w:val="28"/>
          <w:szCs w:val="28"/>
        </w:rPr>
        <w:t xml:space="preserve">(муниципальных) учреждений </w:t>
      </w:r>
      <w:r>
        <w:rPr>
          <w:rFonts w:ascii="Times New Roman" w:hAnsi="Times New Roman" w:cs="Times New Roman"/>
          <w:color w:val="000000"/>
          <w:sz w:val="28"/>
          <w:szCs w:val="28"/>
        </w:rPr>
        <w:t xml:space="preserve">и </w:t>
      </w:r>
      <w:hyperlink r:id="rId7" w:history="1">
        <w:r>
          <w:rPr>
            <w:rStyle w:val="a3"/>
            <w:rFonts w:ascii="Times New Roman" w:hAnsi="Times New Roman" w:cs="Times New Roman"/>
            <w:color w:val="000000"/>
            <w:sz w:val="28"/>
            <w:szCs w:val="28"/>
            <w:u w:val="none"/>
          </w:rPr>
          <w:t>Инструкцией</w:t>
        </w:r>
      </w:hyperlink>
      <w:r>
        <w:rPr>
          <w:rFonts w:ascii="Times New Roman" w:hAnsi="Times New Roman" w:cs="Times New Roman"/>
          <w:color w:val="000000"/>
          <w:sz w:val="28"/>
          <w:szCs w:val="28"/>
        </w:rPr>
        <w:t xml:space="preserve"> по </w:t>
      </w:r>
      <w:r>
        <w:rPr>
          <w:rFonts w:ascii="Times New Roman" w:hAnsi="Times New Roman" w:cs="Times New Roman"/>
          <w:sz w:val="28"/>
          <w:szCs w:val="28"/>
        </w:rPr>
        <w:t>его</w:t>
      </w:r>
      <w:proofErr w:type="gramEnd"/>
      <w:r>
        <w:rPr>
          <w:rFonts w:ascii="Times New Roman" w:hAnsi="Times New Roman" w:cs="Times New Roman"/>
          <w:sz w:val="28"/>
          <w:szCs w:val="28"/>
        </w:rPr>
        <w:t xml:space="preserve"> применению, утвержденными приказом Министерства финансов Российской Федерации от 01.12.2010 № 157н, Положением</w:t>
      </w:r>
      <w:r>
        <w:rPr>
          <w:sz w:val="28"/>
          <w:szCs w:val="28"/>
        </w:rPr>
        <w:t xml:space="preserve"> </w:t>
      </w:r>
      <w:r>
        <w:rPr>
          <w:rFonts w:ascii="Times New Roman" w:hAnsi="Times New Roman" w:cs="Times New Roman"/>
          <w:sz w:val="28"/>
          <w:szCs w:val="28"/>
        </w:rPr>
        <w:t xml:space="preserve">о порядке управления и распоряжения  </w:t>
      </w:r>
      <w:proofErr w:type="gramStart"/>
      <w:r>
        <w:rPr>
          <w:rFonts w:ascii="Times New Roman" w:hAnsi="Times New Roman" w:cs="Times New Roman"/>
          <w:sz w:val="28"/>
          <w:szCs w:val="28"/>
        </w:rPr>
        <w:t>имуществом</w:t>
      </w:r>
      <w:proofErr w:type="gramEnd"/>
      <w:r>
        <w:rPr>
          <w:rFonts w:ascii="Times New Roman" w:hAnsi="Times New Roman" w:cs="Times New Roman"/>
          <w:sz w:val="28"/>
          <w:szCs w:val="28"/>
        </w:rPr>
        <w:t xml:space="preserve"> находящемся  в  собственности  муниципального  образования Пречистенского сельского поселения Духовщинского района Смоленской области</w:t>
      </w:r>
      <w:r>
        <w:rPr>
          <w:rFonts w:ascii="Times New Roman" w:hAnsi="Times New Roman" w:cs="Times New Roman"/>
          <w:color w:val="000000"/>
          <w:sz w:val="28"/>
          <w:szCs w:val="28"/>
        </w:rPr>
        <w:t xml:space="preserve">, утвержденным решением Совета депутатов </w:t>
      </w:r>
      <w:r>
        <w:rPr>
          <w:rFonts w:ascii="Times New Roman" w:hAnsi="Times New Roman" w:cs="Times New Roman"/>
          <w:sz w:val="28"/>
          <w:szCs w:val="28"/>
        </w:rPr>
        <w:t xml:space="preserve">Пречистенского сельского поселения Духовщинского района </w:t>
      </w:r>
      <w:r>
        <w:rPr>
          <w:rFonts w:ascii="Times New Roman" w:hAnsi="Times New Roman" w:cs="Times New Roman"/>
          <w:color w:val="000000"/>
          <w:sz w:val="28"/>
          <w:szCs w:val="28"/>
        </w:rPr>
        <w:t xml:space="preserve">Смоленской области </w:t>
      </w:r>
      <w:r>
        <w:rPr>
          <w:rFonts w:ascii="Times New Roman" w:hAnsi="Times New Roman" w:cs="Times New Roman"/>
          <w:snapToGrid w:val="0"/>
          <w:sz w:val="28"/>
          <w:szCs w:val="28"/>
        </w:rPr>
        <w:t>от 11 октября 2017 г. № 20,</w:t>
      </w:r>
      <w:r>
        <w:rPr>
          <w:rFonts w:ascii="Times New Roman" w:hAnsi="Times New Roman" w:cs="Times New Roman"/>
          <w:sz w:val="28"/>
          <w:szCs w:val="28"/>
        </w:rPr>
        <w:t xml:space="preserve"> в целях упорядочения процедуры списания муниципального имущества Пречистенского сельского поселения Духовщинского района Смоленской области, </w:t>
      </w:r>
      <w:proofErr w:type="gramStart"/>
      <w:r>
        <w:rPr>
          <w:rFonts w:ascii="Times New Roman" w:hAnsi="Times New Roman" w:cs="Times New Roman"/>
          <w:sz w:val="28"/>
          <w:szCs w:val="28"/>
        </w:rPr>
        <w:t>относящегося к основным средствам и находящегося у муниципальных унитарных предприятий (далее - предприятия) на праве хозяйственного ведения или на праве оперативного управления, у муниципальных бюджетных (казенных, автономных) учреждений (далее соответственно</w:t>
      </w:r>
      <w:proofErr w:type="gramEnd"/>
      <w:r>
        <w:rPr>
          <w:rFonts w:ascii="Times New Roman" w:hAnsi="Times New Roman" w:cs="Times New Roman"/>
          <w:sz w:val="28"/>
          <w:szCs w:val="28"/>
        </w:rPr>
        <w:t xml:space="preserve"> - бюджетные учреждения, казенные учреждения, автономные учреждения) на праве оперативного управления.</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2. Списанию подлежит муниципальное имущество Пречистенского сельского поселения Духовщинского района Смоленской области (далее - муниципальное имущество), относящееся к основным средствам, за исключением объектов культурного наследия (далее также - основные средства, объект основных средств):</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пришедшее в негодность вследствие физического износа;</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пришедшее</w:t>
      </w:r>
      <w:proofErr w:type="gramEnd"/>
      <w:r>
        <w:rPr>
          <w:rFonts w:ascii="Times New Roman" w:hAnsi="Times New Roman" w:cs="Times New Roman"/>
          <w:sz w:val="28"/>
          <w:szCs w:val="28"/>
        </w:rPr>
        <w:t xml:space="preserve"> в негодность вследствие аварий, стихийных бедствий, нарушения нормальных условий эксплуатации и по другим причинам;</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морально устаревшее;</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в иных случаях, предусмотренных законодательством Российской Федерации и Смоленской области, нормативными правовыми актами органов местного самоуправления Пречистенского сельского поселения Духовщинского </w:t>
      </w:r>
      <w:r>
        <w:rPr>
          <w:rFonts w:ascii="Times New Roman" w:hAnsi="Times New Roman" w:cs="Times New Roman"/>
          <w:sz w:val="28"/>
          <w:szCs w:val="28"/>
        </w:rPr>
        <w:lastRenderedPageBreak/>
        <w:t>района Смоленской области.</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3. Списание основных средств по основаниям, указанным в </w:t>
      </w:r>
      <w:hyperlink r:id="rId8" w:anchor="Par42" w:history="1">
        <w:r>
          <w:rPr>
            <w:rStyle w:val="a3"/>
            <w:rFonts w:ascii="Times New Roman" w:hAnsi="Times New Roman" w:cs="Times New Roman"/>
            <w:color w:val="000000"/>
            <w:sz w:val="28"/>
            <w:szCs w:val="28"/>
            <w:u w:val="none"/>
          </w:rPr>
          <w:t>пункте 2</w:t>
        </w:r>
      </w:hyperlink>
      <w:r>
        <w:t xml:space="preserve"> </w:t>
      </w:r>
      <w:r>
        <w:rPr>
          <w:rFonts w:ascii="Times New Roman" w:hAnsi="Times New Roman" w:cs="Times New Roman"/>
          <w:sz w:val="28"/>
          <w:szCs w:val="28"/>
        </w:rPr>
        <w:t xml:space="preserve">настоящего Положения, </w:t>
      </w:r>
      <w:proofErr w:type="gramStart"/>
      <w:r>
        <w:rPr>
          <w:rFonts w:ascii="Times New Roman" w:hAnsi="Times New Roman" w:cs="Times New Roman"/>
          <w:sz w:val="28"/>
          <w:szCs w:val="28"/>
        </w:rPr>
        <w:t>осуществляется в соответствии с бухгалтерским и бюджетным учетом и производится</w:t>
      </w:r>
      <w:proofErr w:type="gramEnd"/>
      <w:r>
        <w:rPr>
          <w:rFonts w:ascii="Times New Roman" w:hAnsi="Times New Roman" w:cs="Times New Roman"/>
          <w:sz w:val="28"/>
          <w:szCs w:val="28"/>
        </w:rPr>
        <w:t xml:space="preserve"> в случаях, когда восстановление имущества невозможно или экономически нецелесообразно.</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Для определения непригодности основных средств к дальнейшему использованию, невозможности или неэффективности проведения их восстановительного ремонта, а также для оформления необходимой документации на списание основных средств приказом руководителя предприятия, бюджетного учреждения, казенного учреждения, автономного учреждения в порядке, установленном законодательством Российской Федерации (далее - приказ о создании постоянно действующей комиссии), образуется постоянно действующая комиссия по списанию основных средств (далее - комиссия по списанию основных</w:t>
      </w:r>
      <w:proofErr w:type="gramEnd"/>
      <w:r>
        <w:rPr>
          <w:rFonts w:ascii="Times New Roman" w:hAnsi="Times New Roman" w:cs="Times New Roman"/>
          <w:sz w:val="28"/>
          <w:szCs w:val="28"/>
        </w:rPr>
        <w:t xml:space="preserve"> средств), в состав которой входят главный бухгалтер (бухгалтер на правах главного бухгалтера), лица, на которых возложена ответственность за сохранность основных средств, а также иные лица, определенные приказом о создании постоянно действующей комиссии.</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В компетенцию комиссии по списанию основных сре</w:t>
      </w:r>
      <w:proofErr w:type="gramStart"/>
      <w:r>
        <w:rPr>
          <w:rFonts w:ascii="Times New Roman" w:hAnsi="Times New Roman" w:cs="Times New Roman"/>
          <w:sz w:val="28"/>
          <w:szCs w:val="28"/>
        </w:rPr>
        <w:t>дств вх</w:t>
      </w:r>
      <w:proofErr w:type="gramEnd"/>
      <w:r>
        <w:rPr>
          <w:rFonts w:ascii="Times New Roman" w:hAnsi="Times New Roman" w:cs="Times New Roman"/>
          <w:sz w:val="28"/>
          <w:szCs w:val="28"/>
        </w:rPr>
        <w:t>одят:</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осмотр объекта, подлежащего списанию, с использованием необходимой технической документации, а также данных бухгалтерского учета, установление непригодности объекта к восстановлению и дальнейшему использованию;</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установление причин списания объекта (моральный износ, физический износ, авария, стихийное бедствие, нарушение нормальных условий эксплуатации и иные случаи);</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оценка возможности использования отдельных узлов, деталей, материалов списываемого объекта;</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контроля за изъятием из списываемых объектов основных сре</w:t>
      </w:r>
      <w:proofErr w:type="gramStart"/>
      <w:r>
        <w:rPr>
          <w:rFonts w:ascii="Times New Roman" w:hAnsi="Times New Roman" w:cs="Times New Roman"/>
          <w:sz w:val="28"/>
          <w:szCs w:val="28"/>
        </w:rPr>
        <w:t>дств цв</w:t>
      </w:r>
      <w:proofErr w:type="gramEnd"/>
      <w:r>
        <w:rPr>
          <w:rFonts w:ascii="Times New Roman" w:hAnsi="Times New Roman" w:cs="Times New Roman"/>
          <w:sz w:val="28"/>
          <w:szCs w:val="28"/>
        </w:rPr>
        <w:t>етных и драгоценных металлов, определение их количества, веса;</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принятие решения о списании объекта основных средств.</w:t>
      </w:r>
    </w:p>
    <w:p w:rsidR="00A9471D" w:rsidRDefault="00A9471D" w:rsidP="00A9471D">
      <w:pPr>
        <w:pStyle w:val="ConsPlusNormal"/>
        <w:widowControl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Решение комиссии по списанию основных средств оформляется </w:t>
      </w:r>
      <w:hyperlink r:id="rId9" w:history="1">
        <w:r>
          <w:rPr>
            <w:rStyle w:val="a3"/>
            <w:rFonts w:ascii="Times New Roman" w:hAnsi="Times New Roman" w:cs="Times New Roman"/>
            <w:color w:val="000000"/>
            <w:sz w:val="28"/>
            <w:szCs w:val="28"/>
          </w:rPr>
          <w:t>актом</w:t>
        </w:r>
      </w:hyperlink>
      <w:r>
        <w:rPr>
          <w:rFonts w:ascii="Times New Roman" w:hAnsi="Times New Roman" w:cs="Times New Roman"/>
          <w:color w:val="000000"/>
          <w:sz w:val="28"/>
          <w:szCs w:val="28"/>
        </w:rPr>
        <w:t xml:space="preserve"> о списании объекта основных средств (кроме автотранспортных средств), либо </w:t>
      </w:r>
      <w:hyperlink r:id="rId10" w:history="1">
        <w:r>
          <w:rPr>
            <w:rStyle w:val="a3"/>
            <w:rFonts w:ascii="Times New Roman" w:hAnsi="Times New Roman" w:cs="Times New Roman"/>
            <w:color w:val="000000"/>
            <w:sz w:val="28"/>
            <w:szCs w:val="28"/>
          </w:rPr>
          <w:t>актом</w:t>
        </w:r>
      </w:hyperlink>
      <w:r>
        <w:rPr>
          <w:rFonts w:ascii="Times New Roman" w:hAnsi="Times New Roman" w:cs="Times New Roman"/>
          <w:color w:val="000000"/>
          <w:sz w:val="28"/>
          <w:szCs w:val="28"/>
        </w:rPr>
        <w:t xml:space="preserve"> о списании групп объектов основных средств (кроме автотранспортных средств), либо </w:t>
      </w:r>
      <w:hyperlink r:id="rId11" w:history="1">
        <w:r>
          <w:rPr>
            <w:rStyle w:val="a3"/>
            <w:rFonts w:ascii="Times New Roman" w:hAnsi="Times New Roman" w:cs="Times New Roman"/>
            <w:color w:val="000000"/>
            <w:sz w:val="28"/>
            <w:szCs w:val="28"/>
          </w:rPr>
          <w:t>актом</w:t>
        </w:r>
      </w:hyperlink>
      <w:r>
        <w:rPr>
          <w:rFonts w:ascii="Times New Roman" w:hAnsi="Times New Roman" w:cs="Times New Roman"/>
          <w:color w:val="000000"/>
          <w:sz w:val="28"/>
          <w:szCs w:val="28"/>
        </w:rPr>
        <w:t xml:space="preserve"> о списании автотранспортных средств, либо </w:t>
      </w:r>
      <w:hyperlink r:id="rId12" w:history="1">
        <w:r>
          <w:rPr>
            <w:rStyle w:val="a3"/>
            <w:rFonts w:ascii="Times New Roman" w:hAnsi="Times New Roman" w:cs="Times New Roman"/>
            <w:color w:val="000000"/>
            <w:sz w:val="28"/>
            <w:szCs w:val="28"/>
          </w:rPr>
          <w:t>актом</w:t>
        </w:r>
      </w:hyperlink>
      <w:r>
        <w:rPr>
          <w:rFonts w:ascii="Times New Roman" w:hAnsi="Times New Roman" w:cs="Times New Roman"/>
          <w:color w:val="000000"/>
          <w:sz w:val="28"/>
          <w:szCs w:val="28"/>
        </w:rPr>
        <w:t xml:space="preserve"> о списании мягкого и хозяйственного инвентаря по ф</w:t>
      </w:r>
      <w:r>
        <w:rPr>
          <w:rFonts w:ascii="Times New Roman" w:hAnsi="Times New Roman" w:cs="Times New Roman"/>
          <w:sz w:val="28"/>
          <w:szCs w:val="28"/>
        </w:rPr>
        <w:t>орме, установленной законодательством Российской Федерации (далее - акт о списании).</w:t>
      </w:r>
      <w:proofErr w:type="gramEnd"/>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В акте о списании подробно излагаются причины списания объекта основных средств, состояние его основных частей, деталей, узлов.</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Составленные и подписанные указанной комиссией акты о списании утверждаются руководителем предприятия, бюджетного учреждения, казенного учреждения, автономного учреждения, органа исполнительной власти.</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В случае необходимости списания объекта недвижимого имущества комиссия по списанию основных сре</w:t>
      </w:r>
      <w:proofErr w:type="gramStart"/>
      <w:r>
        <w:rPr>
          <w:rFonts w:ascii="Times New Roman" w:hAnsi="Times New Roman" w:cs="Times New Roman"/>
          <w:sz w:val="28"/>
          <w:szCs w:val="28"/>
        </w:rPr>
        <w:t>дств впр</w:t>
      </w:r>
      <w:proofErr w:type="gramEnd"/>
      <w:r>
        <w:rPr>
          <w:rFonts w:ascii="Times New Roman" w:hAnsi="Times New Roman" w:cs="Times New Roman"/>
          <w:sz w:val="28"/>
          <w:szCs w:val="28"/>
        </w:rPr>
        <w:t xml:space="preserve">аве осуществлять полномочия, предусмотренные настоящим пунктом, за исключением принятия решения о списании объекта недвижимого имущества. Решение комиссии по списанию основных средств оформляется в этом случае проектом акта о списании, который в составе иной документации, установленной настоящим Положением, представляется в межведомственную комиссию по списанию объекта недвижимого имущества в </w:t>
      </w:r>
      <w:r>
        <w:rPr>
          <w:rFonts w:ascii="Times New Roman" w:hAnsi="Times New Roman" w:cs="Times New Roman"/>
          <w:sz w:val="28"/>
          <w:szCs w:val="28"/>
        </w:rPr>
        <w:lastRenderedPageBreak/>
        <w:t xml:space="preserve">соответствии </w:t>
      </w:r>
      <w:r>
        <w:rPr>
          <w:rFonts w:ascii="Times New Roman" w:hAnsi="Times New Roman" w:cs="Times New Roman"/>
          <w:color w:val="000000"/>
          <w:sz w:val="28"/>
          <w:szCs w:val="28"/>
        </w:rPr>
        <w:t xml:space="preserve">с </w:t>
      </w:r>
      <w:hyperlink r:id="rId13" w:anchor="Par95" w:history="1">
        <w:r>
          <w:rPr>
            <w:rStyle w:val="a3"/>
            <w:rFonts w:ascii="Times New Roman" w:hAnsi="Times New Roman" w:cs="Times New Roman"/>
            <w:color w:val="000000"/>
            <w:sz w:val="28"/>
            <w:szCs w:val="28"/>
            <w:u w:val="none"/>
          </w:rPr>
          <w:t>пунктом 14</w:t>
        </w:r>
      </w:hyperlink>
      <w:r>
        <w:rPr>
          <w:rFonts w:ascii="Times New Roman" w:hAnsi="Times New Roman" w:cs="Times New Roman"/>
          <w:color w:val="000000"/>
          <w:sz w:val="28"/>
          <w:szCs w:val="28"/>
        </w:rPr>
        <w:t xml:space="preserve"> настоящего </w:t>
      </w:r>
      <w:r>
        <w:rPr>
          <w:rFonts w:ascii="Times New Roman" w:hAnsi="Times New Roman" w:cs="Times New Roman"/>
          <w:sz w:val="28"/>
          <w:szCs w:val="28"/>
        </w:rPr>
        <w:t>Положения.</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акта о списании </w:t>
      </w:r>
      <w:proofErr w:type="gramStart"/>
      <w:r>
        <w:rPr>
          <w:rFonts w:ascii="Times New Roman" w:hAnsi="Times New Roman" w:cs="Times New Roman"/>
          <w:sz w:val="28"/>
          <w:szCs w:val="28"/>
        </w:rPr>
        <w:t>подписывается всеми членами комиссии по списанию основных средств и утверждается</w:t>
      </w:r>
      <w:proofErr w:type="gramEnd"/>
      <w:r>
        <w:rPr>
          <w:rFonts w:ascii="Times New Roman" w:hAnsi="Times New Roman" w:cs="Times New Roman"/>
          <w:sz w:val="28"/>
          <w:szCs w:val="28"/>
        </w:rPr>
        <w:t xml:space="preserve"> руководителем предприятия, бюджетного учреждения, казенного учреждения, автономного учреждения.</w:t>
      </w:r>
    </w:p>
    <w:p w:rsidR="00A9471D" w:rsidRDefault="00A9471D" w:rsidP="00A9471D">
      <w:pPr>
        <w:pStyle w:val="ConsPlusNormal"/>
        <w:widowControl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Списание основных средств, находящихся у предприятий на праве хозяйственного ведения или оперативного управления, у бюджетных учреждений, казенных учреждений, автономных учреждений на праве оперативного управления, в случаях, установленных настоящим Положением, осуществляется на основании распоряжения Администрации </w:t>
      </w:r>
      <w:r>
        <w:rPr>
          <w:rFonts w:ascii="Times New Roman" w:hAnsi="Times New Roman" w:cs="Times New Roman"/>
          <w:sz w:val="28"/>
          <w:szCs w:val="28"/>
        </w:rPr>
        <w:t>Пречистенского сельского поселения Духовщинского района</w:t>
      </w:r>
      <w:r>
        <w:rPr>
          <w:rFonts w:ascii="Times New Roman" w:hAnsi="Times New Roman" w:cs="Times New Roman"/>
          <w:color w:val="000000"/>
          <w:sz w:val="28"/>
          <w:szCs w:val="28"/>
        </w:rPr>
        <w:t xml:space="preserve"> Смоленской области (далее - распоряжение Администрации).</w:t>
      </w:r>
    </w:p>
    <w:p w:rsidR="00A9471D" w:rsidRDefault="00A9471D" w:rsidP="00A9471D">
      <w:pPr>
        <w:pStyle w:val="ConsPlusNormal"/>
        <w:widowControl w:val="0"/>
        <w:ind w:firstLine="709"/>
        <w:jc w:val="both"/>
        <w:rPr>
          <w:rFonts w:ascii="Times New Roman" w:hAnsi="Times New Roman" w:cs="Times New Roman"/>
          <w:sz w:val="28"/>
          <w:szCs w:val="28"/>
        </w:rPr>
      </w:pPr>
      <w:bookmarkStart w:id="1" w:name="Par62"/>
      <w:bookmarkEnd w:id="1"/>
      <w:r>
        <w:rPr>
          <w:rFonts w:ascii="Times New Roman" w:hAnsi="Times New Roman" w:cs="Times New Roman"/>
          <w:sz w:val="28"/>
          <w:szCs w:val="28"/>
        </w:rPr>
        <w:t xml:space="preserve">6. </w:t>
      </w:r>
      <w:proofErr w:type="gramStart"/>
      <w:r>
        <w:rPr>
          <w:rFonts w:ascii="Times New Roman" w:hAnsi="Times New Roman" w:cs="Times New Roman"/>
          <w:sz w:val="28"/>
          <w:szCs w:val="28"/>
        </w:rPr>
        <w:t>Предприятия, основанные на праве хозяйственного ведения или оперативного управления осуществляют</w:t>
      </w:r>
      <w:proofErr w:type="gramEnd"/>
      <w:r>
        <w:rPr>
          <w:rFonts w:ascii="Times New Roman" w:hAnsi="Times New Roman" w:cs="Times New Roman"/>
          <w:sz w:val="28"/>
          <w:szCs w:val="28"/>
        </w:rPr>
        <w:t xml:space="preserve"> списание движимого имущества, находящегося у них на праве хозяйственного ведения или оперативного управления:</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стоимостью до 3000 рублей - без распоряжения Администрации о разрешении списания основных сре</w:t>
      </w:r>
      <w:proofErr w:type="gramStart"/>
      <w:r>
        <w:rPr>
          <w:rFonts w:ascii="Times New Roman" w:hAnsi="Times New Roman" w:cs="Times New Roman"/>
          <w:sz w:val="28"/>
          <w:szCs w:val="28"/>
        </w:rPr>
        <w:t>дств в п</w:t>
      </w:r>
      <w:proofErr w:type="gramEnd"/>
      <w:r>
        <w:rPr>
          <w:rFonts w:ascii="Times New Roman" w:hAnsi="Times New Roman" w:cs="Times New Roman"/>
          <w:sz w:val="28"/>
          <w:szCs w:val="28"/>
        </w:rPr>
        <w:t>орядке, установленном законодательством Российской Федерации, комиссией по списанию основных средств;</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стоимостью от 3000 рублей до 30000 рублей - при наличии распоряжения Администрации о разрешении списания основных средств;</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стоимостью от 30000 рублей и более - при наличии распоряжения Администрации о разрешении списания основных средств;</w:t>
      </w:r>
    </w:p>
    <w:p w:rsidR="00A9471D" w:rsidRDefault="00A9471D" w:rsidP="00A9471D">
      <w:pPr>
        <w:widowControl w:val="0"/>
        <w:autoSpaceDE w:val="0"/>
        <w:autoSpaceDN w:val="0"/>
        <w:adjustRightInd w:val="0"/>
        <w:ind w:firstLine="709"/>
        <w:jc w:val="both"/>
        <w:rPr>
          <w:sz w:val="28"/>
          <w:szCs w:val="28"/>
        </w:rPr>
      </w:pPr>
      <w:r>
        <w:rPr>
          <w:sz w:val="28"/>
          <w:szCs w:val="28"/>
        </w:rPr>
        <w:t>- автотранспорта, самоходных машин; прицепного, навесного технологического оборудования к ним; прицепов и других видов техники (далее - транспортные средства) не зависимо от стоимости основных средств - при наличии распоряжения Администрации о разрешении списания основных средств.</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Объекты недвижимого имущества, находящиеся у предприятий на праве хозяйственного ведения или оперативного управления, могут быть списаны с их баланса только при наличии распоряжения Администрации о разрешении списания основных средств.</w:t>
      </w:r>
    </w:p>
    <w:p w:rsidR="00A9471D" w:rsidRDefault="00A9471D" w:rsidP="00A9471D">
      <w:pPr>
        <w:pStyle w:val="ConsPlusNormal"/>
        <w:widowControl w:val="0"/>
        <w:ind w:firstLine="709"/>
        <w:jc w:val="both"/>
        <w:rPr>
          <w:rFonts w:ascii="Times New Roman" w:hAnsi="Times New Roman" w:cs="Times New Roman"/>
          <w:sz w:val="28"/>
          <w:szCs w:val="28"/>
        </w:rPr>
      </w:pPr>
      <w:bookmarkStart w:id="2" w:name="Par72"/>
      <w:bookmarkEnd w:id="2"/>
      <w:r>
        <w:rPr>
          <w:rFonts w:ascii="Times New Roman" w:hAnsi="Times New Roman" w:cs="Times New Roman"/>
          <w:sz w:val="28"/>
          <w:szCs w:val="28"/>
        </w:rPr>
        <w:t>7. Бюджетные учреждения, автономные учреждения  осуществляют списание движимого имущества, находящегося у них на праве оперативного управления:</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стоимостью до 3000 рублей - без распоряжения Администрации о разрешении списания основных сре</w:t>
      </w:r>
      <w:proofErr w:type="gramStart"/>
      <w:r>
        <w:rPr>
          <w:rFonts w:ascii="Times New Roman" w:hAnsi="Times New Roman" w:cs="Times New Roman"/>
          <w:sz w:val="28"/>
          <w:szCs w:val="28"/>
        </w:rPr>
        <w:t>дств в п</w:t>
      </w:r>
      <w:proofErr w:type="gramEnd"/>
      <w:r>
        <w:rPr>
          <w:rFonts w:ascii="Times New Roman" w:hAnsi="Times New Roman" w:cs="Times New Roman"/>
          <w:sz w:val="28"/>
          <w:szCs w:val="28"/>
        </w:rPr>
        <w:t>орядке, установленном законодательством Российской Федерации, комиссией по списанию основных средств;</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стоимостью от 3000 рублей до 30000 рублей - при наличии распоряжения Администрации о разрешении  списания основных средств;</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стоимостью от 30000 рублей и более - при наличии распоряжения Администрации о разрешении списания основных средств;</w:t>
      </w:r>
    </w:p>
    <w:p w:rsidR="00A9471D" w:rsidRDefault="00A9471D" w:rsidP="00A9471D">
      <w:pPr>
        <w:widowControl w:val="0"/>
        <w:autoSpaceDE w:val="0"/>
        <w:autoSpaceDN w:val="0"/>
        <w:adjustRightInd w:val="0"/>
        <w:ind w:firstLine="709"/>
        <w:jc w:val="both"/>
        <w:rPr>
          <w:sz w:val="28"/>
          <w:szCs w:val="28"/>
        </w:rPr>
      </w:pPr>
      <w:r>
        <w:rPr>
          <w:sz w:val="28"/>
          <w:szCs w:val="28"/>
        </w:rPr>
        <w:t>- автотранспорта, самоходных машин; прицепного, навесного технологического оборудования к ним; прицепов и других видов техники не зависимо от стоимости основных средств - при наличии распоряжения Администрации о разрешении списания основных средств;</w:t>
      </w:r>
    </w:p>
    <w:p w:rsidR="00A9471D" w:rsidRDefault="00A9471D" w:rsidP="00A9471D">
      <w:pPr>
        <w:widowControl w:val="0"/>
        <w:autoSpaceDE w:val="0"/>
        <w:autoSpaceDN w:val="0"/>
        <w:adjustRightInd w:val="0"/>
        <w:ind w:firstLine="709"/>
        <w:jc w:val="both"/>
        <w:rPr>
          <w:sz w:val="28"/>
          <w:szCs w:val="28"/>
        </w:rPr>
      </w:pPr>
      <w:r>
        <w:rPr>
          <w:sz w:val="28"/>
          <w:szCs w:val="28"/>
        </w:rPr>
        <w:t xml:space="preserve">- особо ценного движимого имущества, закрепленного на праве оперативного управления за бюджетными, автономными учреждениями или приобретенного бюджетными, автономными учреждениями за счет средств, выделенных им </w:t>
      </w:r>
      <w:r>
        <w:rPr>
          <w:sz w:val="28"/>
          <w:szCs w:val="28"/>
        </w:rPr>
        <w:lastRenderedPageBreak/>
        <w:t>учредителем на приобретение этого имущества, не зависимо от стоимости основных средств - при наличии распоряжения Администрации о разрешении списания основных средств.</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Объекты недвижимого имущества, находящиеся у бюджетных, автономных учреждений на праве оперативного управления, могут быть списаны с их баланса только при наличии </w:t>
      </w:r>
      <w:bookmarkStart w:id="3" w:name="Par77"/>
      <w:bookmarkEnd w:id="3"/>
      <w:r>
        <w:rPr>
          <w:rFonts w:ascii="Times New Roman" w:hAnsi="Times New Roman" w:cs="Times New Roman"/>
          <w:sz w:val="28"/>
          <w:szCs w:val="28"/>
        </w:rPr>
        <w:t>распоряжения Администрации о разрешении списания основных средств.</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8. Казенные учреждения осуществляют списание движимого имущества, находящегося у них на праве оперативного управления:</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стоимостью до 3000 рублей - без распоряжения Администрации о разрешении списания основных сре</w:t>
      </w:r>
      <w:proofErr w:type="gramStart"/>
      <w:r>
        <w:rPr>
          <w:rFonts w:ascii="Times New Roman" w:hAnsi="Times New Roman" w:cs="Times New Roman"/>
          <w:sz w:val="28"/>
          <w:szCs w:val="28"/>
        </w:rPr>
        <w:t>дств в п</w:t>
      </w:r>
      <w:proofErr w:type="gramEnd"/>
      <w:r>
        <w:rPr>
          <w:rFonts w:ascii="Times New Roman" w:hAnsi="Times New Roman" w:cs="Times New Roman"/>
          <w:sz w:val="28"/>
          <w:szCs w:val="28"/>
        </w:rPr>
        <w:t>орядке, установленном законодательством Российской Федерации, комиссией по списанию основных средств;</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стоимостью от 3000 рублей до 30000 рублей - при наличии распоряжения Администрации о разрешении  списания основных средств;</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стоимостью от 30000 рублей и более - при наличии распоряжения Администрации о разрешении списания основных средств;</w:t>
      </w:r>
    </w:p>
    <w:p w:rsidR="00A9471D" w:rsidRDefault="00A9471D" w:rsidP="00A9471D">
      <w:pPr>
        <w:widowControl w:val="0"/>
        <w:autoSpaceDE w:val="0"/>
        <w:autoSpaceDN w:val="0"/>
        <w:adjustRightInd w:val="0"/>
        <w:ind w:firstLine="709"/>
        <w:jc w:val="both"/>
        <w:rPr>
          <w:sz w:val="28"/>
          <w:szCs w:val="28"/>
        </w:rPr>
      </w:pPr>
      <w:r>
        <w:rPr>
          <w:sz w:val="28"/>
          <w:szCs w:val="28"/>
        </w:rPr>
        <w:t>- автотранспорта, самоходных машин; прицепного, навесного технологического оборудования к ним; прицепов и  других видов техники не зависимо от стоимости основных средств - при наличии распоряжения Администрации о разрешении списания основных средств.</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Объекты недвижимого имущества, находящиеся у казенных учреждений на праве оперативного управления, могут быть списаны с их баланса только при наличии распоряжения Администрации о разрешении списания основных средств.</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 xml:space="preserve">Основные средства, учитываемые на </w:t>
      </w:r>
      <w:proofErr w:type="spellStart"/>
      <w:r>
        <w:rPr>
          <w:rFonts w:ascii="Times New Roman" w:hAnsi="Times New Roman" w:cs="Times New Roman"/>
          <w:sz w:val="28"/>
          <w:szCs w:val="28"/>
        </w:rPr>
        <w:t>забалансовых</w:t>
      </w:r>
      <w:proofErr w:type="spellEnd"/>
      <w:r>
        <w:rPr>
          <w:rFonts w:ascii="Times New Roman" w:hAnsi="Times New Roman" w:cs="Times New Roman"/>
          <w:sz w:val="28"/>
          <w:szCs w:val="28"/>
        </w:rPr>
        <w:t xml:space="preserve"> счетах предприятия, основанного на праве хозяйственного ведения или оперативного управления, бюджетного учреждения, казенного учреждения, автономного учреждения, а также имущество, приобретенное бюджетными учреждениями, казенными учреждениями, автономными учреждениями за счет деятельности, приносящей доход, право на осуществление, которой предоставлено им учредительными документами, списываются без распоряжения Администрации о разрешении списания основных средств в порядке, установленном законодательством Российской Федерации, комиссией</w:t>
      </w:r>
      <w:proofErr w:type="gramEnd"/>
      <w:r>
        <w:rPr>
          <w:rFonts w:ascii="Times New Roman" w:hAnsi="Times New Roman" w:cs="Times New Roman"/>
          <w:sz w:val="28"/>
          <w:szCs w:val="28"/>
        </w:rPr>
        <w:t xml:space="preserve"> по списанию основных средств.</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10. Разборка и демонтаж объекта недвижимого имущества до получения распоряжения Администрации о разрешении списания основных средств не допускаются.</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11. Детали и узлы, изготовленные с применением драгоценных металлов, утилизируются в порядке, установленном законодательством Российской Федерации.</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12. Вторичное сырье, полученное от разборки списанных объектов движимого и недвижимого имущества и непригодное для повторного использования на данном предприятии, в бюджетном учреждении, казенном учреждении, автономном учреждении, </w:t>
      </w:r>
      <w:r>
        <w:rPr>
          <w:rFonts w:ascii="Times New Roman" w:hAnsi="Times New Roman" w:cs="Times New Roman"/>
          <w:color w:val="000000"/>
          <w:sz w:val="28"/>
          <w:szCs w:val="28"/>
        </w:rPr>
        <w:t xml:space="preserve">подлежит реализации или </w:t>
      </w:r>
      <w:r>
        <w:rPr>
          <w:rFonts w:ascii="Times New Roman" w:hAnsi="Times New Roman" w:cs="Times New Roman"/>
          <w:sz w:val="28"/>
          <w:szCs w:val="28"/>
        </w:rPr>
        <w:t>сдаче в организации, на которые возложен сбор такого сырья.</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 xml:space="preserve">Инициатором списания с баланса и ликвидации объектов недвижимого имущества выступают предприятие, бюджетное учреждение, казенное учреждение, автономное учреждение, у которых данное имущество находится на праве </w:t>
      </w:r>
      <w:r>
        <w:rPr>
          <w:rFonts w:ascii="Times New Roman" w:hAnsi="Times New Roman" w:cs="Times New Roman"/>
          <w:sz w:val="28"/>
          <w:szCs w:val="28"/>
        </w:rPr>
        <w:lastRenderedPageBreak/>
        <w:t>хозяйственного ведения или оперативного управления.</w:t>
      </w:r>
      <w:proofErr w:type="gramEnd"/>
    </w:p>
    <w:p w:rsidR="00A9471D" w:rsidRDefault="00A9471D" w:rsidP="00A9471D">
      <w:pPr>
        <w:pStyle w:val="ConsPlusNormal"/>
        <w:widowControl w:val="0"/>
        <w:ind w:firstLine="709"/>
        <w:jc w:val="both"/>
        <w:rPr>
          <w:rFonts w:ascii="Times New Roman" w:hAnsi="Times New Roman" w:cs="Times New Roman"/>
          <w:sz w:val="28"/>
          <w:szCs w:val="28"/>
        </w:rPr>
      </w:pPr>
      <w:bookmarkStart w:id="4" w:name="Par95"/>
      <w:bookmarkEnd w:id="4"/>
      <w:r>
        <w:rPr>
          <w:rFonts w:ascii="Times New Roman" w:hAnsi="Times New Roman" w:cs="Times New Roman"/>
          <w:sz w:val="28"/>
          <w:szCs w:val="28"/>
        </w:rPr>
        <w:t>14. Для определения непригодности объекта недвижимого имущества к дальнейшему использованию, невозможности или неэффективности проведения его восстановительного ремонта, а также для оформления необходимой документации на списание объекта недвижимого имущества распоряжением Администрации Пречистенского сельского поселения Духовщинского района Смоленской области  создается межведомственная комиссия по списанию объекта недвижимого имущества (далее - межведомственная комиссия).</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В состав межведомственной комиссии обязательно включаются:</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представитель Администрации;</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представитель отраслевого органа, в ведомственном подчинении которого находится предприятие или бюджетное учреждение, казенное учреждение, автономное учреждение (далее - отраслевой орган);</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главный бухгалтер (бухгалтер на правах главного бухгалтера) предприятия, бюджетного учреждения, казенного учреждения, автономного учреждения или его заместитель;</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материально ответственное лицо предприятия, бюджетного учреждения, казенного учреждения, автономного учреждения, на которое возложена ответственность за сохранность объекта недвижимого имущества.</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Межведомственная комиссия:</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производит непосредственный осмотр объекта недвижимого имущества, подлежащего списанию, используя при этом необходимую техническую документацию (извлечение из технического паспорта, кадастровый паспорт, поэтажные планы, проект акта о списании комиссии по списанию основных средств и другие документы), а также данные бухгалтерского учета, и устанавливает непригодность его к восстановлению и дальнейшему использованию;</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устанавливает конкретные причины списания объекта недвижимого имущества (износ, реконструкция, нарушение нормальных условий эксплуатации, аварийность и другие);</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оформляет и подписывает</w:t>
      </w:r>
      <w:proofErr w:type="gramEnd"/>
      <w:r>
        <w:rPr>
          <w:rFonts w:ascii="Times New Roman" w:hAnsi="Times New Roman" w:cs="Times New Roman"/>
          <w:sz w:val="28"/>
          <w:szCs w:val="28"/>
        </w:rPr>
        <w:t xml:space="preserve"> акт обследования объекта недвижимого имущества с подробным описанием характера изношенности и указанием причин, обусловливающих нецелесообразность капитального ремонта и дальнейшей эксплуатации объекта недвижимого имущества.</w:t>
      </w:r>
    </w:p>
    <w:p w:rsidR="00A9471D" w:rsidRDefault="00A9471D" w:rsidP="00A9471D">
      <w:pPr>
        <w:pStyle w:val="ConsPlusNormal"/>
        <w:widowControl w:val="0"/>
        <w:ind w:firstLine="709"/>
        <w:jc w:val="both"/>
        <w:rPr>
          <w:rFonts w:ascii="Times New Roman" w:hAnsi="Times New Roman" w:cs="Times New Roman"/>
          <w:sz w:val="28"/>
          <w:szCs w:val="28"/>
        </w:rPr>
      </w:pPr>
      <w:bookmarkStart w:id="5" w:name="Par106"/>
      <w:bookmarkEnd w:id="5"/>
      <w:r>
        <w:rPr>
          <w:rFonts w:ascii="Times New Roman" w:hAnsi="Times New Roman" w:cs="Times New Roman"/>
          <w:sz w:val="28"/>
          <w:szCs w:val="28"/>
        </w:rPr>
        <w:t>15. Для получения разрешения на списание объектов основных средств,  предприятия, бюджетные учреждения, казенные учреждения, автономные учреждения представляют в Администрацию следующие документы:</w:t>
      </w:r>
    </w:p>
    <w:p w:rsidR="00A9471D" w:rsidRDefault="00A9471D" w:rsidP="00A9471D">
      <w:pPr>
        <w:pStyle w:val="ConsPlusNormal"/>
        <w:widowControl w:val="0"/>
        <w:ind w:firstLine="709"/>
        <w:jc w:val="both"/>
        <w:rPr>
          <w:rFonts w:ascii="Times New Roman" w:hAnsi="Times New Roman" w:cs="Times New Roman"/>
          <w:sz w:val="28"/>
          <w:szCs w:val="28"/>
        </w:rPr>
      </w:pPr>
      <w:bookmarkStart w:id="6" w:name="Par107"/>
      <w:bookmarkEnd w:id="6"/>
      <w:r>
        <w:rPr>
          <w:rFonts w:ascii="Times New Roman" w:hAnsi="Times New Roman" w:cs="Times New Roman"/>
          <w:sz w:val="28"/>
          <w:szCs w:val="28"/>
        </w:rPr>
        <w:t>а) при списании полностью амортизированных основных средств, пришедших в негодность:</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письменное заявление о даче разрешения на списание объектов основных средств с указанием данных, характеризующих объект (год ввода в эксплуатацию, год изготовления, срок полезного использования, фактический срок использования, первоначальная и остаточная стоимость с учетом начисленной амортизации по данным бухгалтерского и бюджетного учета);</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копию приказа о назначении комиссии по списанию основных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едприятия, бюджетного учреждения, казенного учреждения, автономного учреждения, заверенную в установленном порядке (в случае изменения ее состава - также копию приказа о внесении изменений в состав комиссии);</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проект утвержденного руководителем предприятия, бюджетного учреждения, казенного учреждения, автономного учреждения акта о списании в двух экземплярах на каждый инвентарный номер объекта основных средств;</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заверенную копию инвентарной карточки учета основных средств либо инвентарной карточки </w:t>
      </w:r>
      <w:proofErr w:type="gramStart"/>
      <w:r>
        <w:rPr>
          <w:rFonts w:ascii="Times New Roman" w:hAnsi="Times New Roman" w:cs="Times New Roman"/>
          <w:sz w:val="28"/>
          <w:szCs w:val="28"/>
        </w:rPr>
        <w:t>группового</w:t>
      </w:r>
      <w:proofErr w:type="gramEnd"/>
      <w:r>
        <w:rPr>
          <w:rFonts w:ascii="Times New Roman" w:hAnsi="Times New Roman" w:cs="Times New Roman"/>
          <w:sz w:val="28"/>
          <w:szCs w:val="28"/>
        </w:rPr>
        <w:t xml:space="preserve"> учета объектов основных средств </w:t>
      </w:r>
      <w:r>
        <w:rPr>
          <w:rFonts w:ascii="Times New Roman" w:hAnsi="Times New Roman" w:cs="Times New Roman"/>
          <w:color w:val="000000"/>
          <w:sz w:val="28"/>
          <w:szCs w:val="28"/>
        </w:rPr>
        <w:t xml:space="preserve">по </w:t>
      </w:r>
      <w:hyperlink r:id="rId14" w:history="1">
        <w:r>
          <w:rPr>
            <w:rStyle w:val="a3"/>
            <w:rFonts w:ascii="Times New Roman" w:hAnsi="Times New Roman" w:cs="Times New Roman"/>
            <w:color w:val="000000"/>
            <w:sz w:val="28"/>
            <w:szCs w:val="28"/>
          </w:rPr>
          <w:t>форме</w:t>
        </w:r>
      </w:hyperlink>
      <w:r>
        <w:rPr>
          <w:rFonts w:ascii="Times New Roman" w:hAnsi="Times New Roman" w:cs="Times New Roman"/>
          <w:color w:val="000000"/>
          <w:sz w:val="28"/>
          <w:szCs w:val="28"/>
        </w:rPr>
        <w:t xml:space="preserve">, </w:t>
      </w:r>
      <w:r>
        <w:rPr>
          <w:rFonts w:ascii="Times New Roman" w:hAnsi="Times New Roman" w:cs="Times New Roman"/>
          <w:sz w:val="28"/>
          <w:szCs w:val="28"/>
        </w:rPr>
        <w:t>установленной законодательством Российской Федерации (далее - инвентарная карточка), с отражением всех переоценок;</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копию паспорта транспортного средства при списании с баланса предприятия, бюджетного учреждения, казенного учреждения, автономного учреждения автотранспортных средств;</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заключение н</w:t>
      </w:r>
      <w:r>
        <w:rPr>
          <w:rFonts w:ascii="Times New Roman" w:hAnsi="Times New Roman" w:cs="Times New Roman"/>
          <w:sz w:val="28"/>
          <w:szCs w:val="28"/>
        </w:rPr>
        <w:t>езависимого эксперта либо специализированной организации, имеющих право на проведение соответствующей экспертизы, о состоянии объекта основных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и списании транспортных средств, кино-, теле-, видео-, аудиоаппаратуры, сложнобытовой и электронно-вычислительной техники, оборудования, содержащего механические устройства, средства связи. Указанное заключение должно содержать характеристики объекта основных средств (наименование, инвентарный номер, год выпуска и т.д.), позволяющие однозначно идентифицировать объект, а также выводы о невозможности дальнейшей эксплуатации и (или) неэффективности проведения восстановительного ремонта объекта основных средств. Экспертом не может быть материально ответственное лицо предприятия, бюджетного учреждения, казенного учреждения, автономного учреждения, на которое возложена ответственность за сохранность объекта основных средств, подлежащего списанию;</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заключение комиссии по списанию основных средств в отношении объектов производственного и хозяйственного инвентаря, подлежащих списанию вследствие их морального и (или) физического износа, содержащее выводы о невозможности дальнейшей эксплуатации и (или) неэффективности проведения восстановительного ремонта основных средств;</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копию документа независимого эксперта либо специализированной организации на право осуществления соответствующей деятельности;</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письменное согласование отраслевого органа о согласовании списания основных средств.</w:t>
      </w:r>
    </w:p>
    <w:p w:rsidR="00A9471D" w:rsidRDefault="00A9471D" w:rsidP="00A9471D">
      <w:pPr>
        <w:pStyle w:val="ConsPlusNormal"/>
        <w:widowControl w:val="0"/>
        <w:ind w:firstLine="709"/>
        <w:jc w:val="both"/>
        <w:rPr>
          <w:rFonts w:ascii="Times New Roman" w:hAnsi="Times New Roman" w:cs="Times New Roman"/>
          <w:sz w:val="28"/>
          <w:szCs w:val="28"/>
        </w:rPr>
      </w:pPr>
      <w:bookmarkStart w:id="7" w:name="Par116"/>
      <w:bookmarkEnd w:id="7"/>
      <w:r>
        <w:rPr>
          <w:rFonts w:ascii="Times New Roman" w:hAnsi="Times New Roman" w:cs="Times New Roman"/>
          <w:sz w:val="28"/>
          <w:szCs w:val="28"/>
        </w:rPr>
        <w:t xml:space="preserve">б) при списании не полностью амортизированных основных средств, пришедших в негодность, кроме документов, указанных в </w:t>
      </w:r>
      <w:hyperlink r:id="rId15" w:anchor="Par107" w:history="1">
        <w:r>
          <w:rPr>
            <w:rStyle w:val="a3"/>
            <w:rFonts w:ascii="Times New Roman" w:hAnsi="Times New Roman" w:cs="Times New Roman"/>
            <w:color w:val="000000"/>
            <w:sz w:val="28"/>
            <w:szCs w:val="28"/>
            <w:u w:val="none"/>
          </w:rPr>
          <w:t>подпункте «а» пункта 15</w:t>
        </w:r>
      </w:hyperlink>
      <w:r>
        <w:t xml:space="preserve"> </w:t>
      </w:r>
      <w:r>
        <w:rPr>
          <w:rFonts w:ascii="Times New Roman" w:hAnsi="Times New Roman" w:cs="Times New Roman"/>
          <w:sz w:val="28"/>
          <w:szCs w:val="28"/>
        </w:rPr>
        <w:t>настоящего Положения, дополнительно представляют материалы служебного расследования о причинах преждевременного выхода из строя объектов основных средств;</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в) при списании объектов основных средств, пришедших в негодность в результате аварий, пожара, стихийных бедствий и иных чрезвычайных ситуаций, а также умышленного уничтожения, хищения и тому подобное, кроме документов, указанных </w:t>
      </w:r>
      <w:r>
        <w:rPr>
          <w:rFonts w:ascii="Times New Roman" w:hAnsi="Times New Roman" w:cs="Times New Roman"/>
          <w:color w:val="000000"/>
          <w:sz w:val="28"/>
          <w:szCs w:val="28"/>
        </w:rPr>
        <w:t xml:space="preserve">в </w:t>
      </w:r>
      <w:hyperlink r:id="rId16" w:anchor="Par107" w:history="1">
        <w:r>
          <w:rPr>
            <w:rStyle w:val="a3"/>
            <w:rFonts w:ascii="Times New Roman" w:hAnsi="Times New Roman" w:cs="Times New Roman"/>
            <w:color w:val="000000"/>
            <w:sz w:val="28"/>
            <w:szCs w:val="28"/>
            <w:u w:val="none"/>
          </w:rPr>
          <w:t>«а»</w:t>
        </w:r>
      </w:hyperlink>
      <w:r>
        <w:rPr>
          <w:rFonts w:ascii="Times New Roman" w:hAnsi="Times New Roman" w:cs="Times New Roman"/>
          <w:color w:val="000000"/>
          <w:sz w:val="28"/>
          <w:szCs w:val="28"/>
        </w:rPr>
        <w:t xml:space="preserve"> и </w:t>
      </w:r>
      <w:hyperlink r:id="rId17" w:anchor="Par116" w:history="1">
        <w:r>
          <w:rPr>
            <w:rStyle w:val="a3"/>
            <w:rFonts w:ascii="Times New Roman" w:hAnsi="Times New Roman" w:cs="Times New Roman"/>
            <w:color w:val="000000"/>
            <w:sz w:val="28"/>
            <w:szCs w:val="28"/>
            <w:u w:val="none"/>
          </w:rPr>
          <w:t>«б» пункта 15</w:t>
        </w:r>
      </w:hyperlink>
      <w:r>
        <w:rPr>
          <w:rFonts w:ascii="Times New Roman" w:hAnsi="Times New Roman" w:cs="Times New Roman"/>
          <w:sz w:val="28"/>
          <w:szCs w:val="28"/>
        </w:rPr>
        <w:t xml:space="preserve"> настоящего Положения, дополнительно представляют следующие документы, подтверждающие указанные обстоятельства:</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копию документа, подтверждающего факт аварии, выданного соответствующим государственным органом;</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копию документа, подтверждающего факт утраты имущества (копию постановления о прекращении уголовного дела, либо копию постановления об отказе в возбуждении уголовного дела, либо копию постановления о </w:t>
      </w:r>
      <w:r>
        <w:rPr>
          <w:rFonts w:ascii="Times New Roman" w:hAnsi="Times New Roman" w:cs="Times New Roman"/>
          <w:sz w:val="28"/>
          <w:szCs w:val="28"/>
        </w:rPr>
        <w:lastRenderedPageBreak/>
        <w:t>приостановлении уголовного дела, либо копию решения суда, либо копию постановления об административном правонарушении);</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копию документа, подтверждающего факт пожара, стихийного бедствия или других чрезвычайных ситуаций, выданных соответствующими органами либо службами гражданской обороны и чрезвычайных ситуаций, противопожарными и другими специальными службами.</w:t>
      </w:r>
    </w:p>
    <w:p w:rsidR="00A9471D" w:rsidRDefault="00A9471D" w:rsidP="00A9471D">
      <w:pPr>
        <w:pStyle w:val="ConsPlusNormal"/>
        <w:widowControl w:val="0"/>
        <w:ind w:firstLine="709"/>
        <w:jc w:val="both"/>
        <w:rPr>
          <w:rFonts w:ascii="Times New Roman" w:hAnsi="Times New Roman" w:cs="Times New Roman"/>
          <w:sz w:val="28"/>
          <w:szCs w:val="28"/>
        </w:rPr>
      </w:pPr>
      <w:bookmarkStart w:id="8" w:name="Par122"/>
      <w:bookmarkEnd w:id="8"/>
      <w:r>
        <w:rPr>
          <w:rFonts w:ascii="Times New Roman" w:hAnsi="Times New Roman" w:cs="Times New Roman"/>
          <w:sz w:val="28"/>
          <w:szCs w:val="28"/>
        </w:rPr>
        <w:t xml:space="preserve">16. Для получения разрешения на списание объекта недвижимого имущества предприятия, бюджетные учреждения, казенные учреждения, автономные учреждения помимо документов, указанных в </w:t>
      </w:r>
      <w:hyperlink r:id="rId18" w:anchor="Par106" w:history="1">
        <w:r>
          <w:rPr>
            <w:rStyle w:val="a3"/>
            <w:rFonts w:ascii="Times New Roman" w:hAnsi="Times New Roman" w:cs="Times New Roman"/>
            <w:color w:val="000000"/>
            <w:sz w:val="28"/>
            <w:szCs w:val="28"/>
            <w:u w:val="none"/>
          </w:rPr>
          <w:t>пункте 15</w:t>
        </w:r>
      </w:hyperlink>
      <w:r>
        <w:rPr>
          <w:rFonts w:ascii="Times New Roman" w:hAnsi="Times New Roman" w:cs="Times New Roman"/>
          <w:sz w:val="28"/>
          <w:szCs w:val="28"/>
        </w:rPr>
        <w:t xml:space="preserve"> настоящего Положения, представляют в Администрацию акт обследования объекта недвижимого имущества, составленный межведомственной комиссией.</w:t>
      </w:r>
    </w:p>
    <w:p w:rsidR="00A9471D" w:rsidRDefault="00A9471D" w:rsidP="00A9471D">
      <w:pPr>
        <w:pStyle w:val="ConsPlusNormal"/>
        <w:widowControl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Для получения разрешения на списание объекта незавершенного строительства (реконструкции, расширения и технического перевооружения) предприятия, бюджетные учреждения, казенные учреждения, автономные учреждения помимо документов, указанных </w:t>
      </w:r>
      <w:r>
        <w:rPr>
          <w:rFonts w:ascii="Times New Roman" w:hAnsi="Times New Roman" w:cs="Times New Roman"/>
          <w:color w:val="000000"/>
          <w:sz w:val="28"/>
          <w:szCs w:val="28"/>
        </w:rPr>
        <w:t xml:space="preserve">в </w:t>
      </w:r>
      <w:hyperlink r:id="rId19" w:anchor="Par106" w:history="1">
        <w:r>
          <w:rPr>
            <w:rStyle w:val="a3"/>
            <w:rFonts w:ascii="Times New Roman" w:hAnsi="Times New Roman" w:cs="Times New Roman"/>
            <w:color w:val="000000"/>
            <w:sz w:val="28"/>
            <w:szCs w:val="28"/>
            <w:u w:val="none"/>
          </w:rPr>
          <w:t>пункте 15</w:t>
        </w:r>
      </w:hyperlink>
      <w:r>
        <w:rPr>
          <w:rFonts w:ascii="Times New Roman" w:hAnsi="Times New Roman" w:cs="Times New Roman"/>
          <w:sz w:val="28"/>
          <w:szCs w:val="28"/>
        </w:rPr>
        <w:t xml:space="preserve"> настоящего Положения, представляют в Администрацию заключение технической экспертизы, выданное организацией, имеющей право на проведение соответствующей экспертизы, содержащее выводы о нецелесообразности достройки объектов и (или) опасности для людей в силу ветхости или иных причин и</w:t>
      </w:r>
      <w:proofErr w:type="gramEnd"/>
      <w:r>
        <w:rPr>
          <w:rFonts w:ascii="Times New Roman" w:hAnsi="Times New Roman" w:cs="Times New Roman"/>
          <w:sz w:val="28"/>
          <w:szCs w:val="28"/>
        </w:rPr>
        <w:t xml:space="preserve"> необходимости демонтажа; справку о произведенных затратах.</w:t>
      </w:r>
    </w:p>
    <w:p w:rsidR="00A9471D" w:rsidRDefault="00A9471D" w:rsidP="00A9471D">
      <w:pPr>
        <w:pStyle w:val="ConsPlusNormal"/>
        <w:widowControl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Для получения разрешения на списание объектов недвижимого имущества - жилых помещений, объектов недвижимого имущества, содержащих жилые помещения, включенных в жилищный фонд предприятия, бюджетного учреждения, казенного учреждения, автономного учреждения, заявители помимо документов, указанных в </w:t>
      </w:r>
      <w:hyperlink r:id="rId20" w:anchor="Par106" w:history="1">
        <w:r>
          <w:rPr>
            <w:rStyle w:val="a3"/>
            <w:rFonts w:ascii="Times New Roman" w:hAnsi="Times New Roman" w:cs="Times New Roman"/>
            <w:color w:val="000000"/>
            <w:sz w:val="28"/>
            <w:szCs w:val="28"/>
            <w:u w:val="none"/>
          </w:rPr>
          <w:t>пункте 15</w:t>
        </w:r>
      </w:hyperlink>
      <w:r>
        <w:rPr>
          <w:rFonts w:ascii="Times New Roman" w:hAnsi="Times New Roman" w:cs="Times New Roman"/>
          <w:sz w:val="28"/>
          <w:szCs w:val="28"/>
        </w:rPr>
        <w:t xml:space="preserve"> настоящего Положения, представляют в Администрацию копию справки, выданной соответствующим государственным органом, об отсутствии лиц, зарегистрированных по месту жительства в данных жилых помещениях.</w:t>
      </w:r>
      <w:proofErr w:type="gramEnd"/>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17. По результатам рассмотрения заявления Администрация подготавливает проект распоряжения Администрации о разрешении списания основных средств, о разрешении списания основных средств в установленных настоящим Положением случаях  либо подготавливает мотивированный отказ в даче разрешения на списание основных средств.</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18. Администрация отказывает  заявителю в даче разрешения на списание основных сре</w:t>
      </w:r>
      <w:proofErr w:type="gramStart"/>
      <w:r>
        <w:rPr>
          <w:rFonts w:ascii="Times New Roman" w:hAnsi="Times New Roman" w:cs="Times New Roman"/>
          <w:sz w:val="28"/>
          <w:szCs w:val="28"/>
        </w:rPr>
        <w:t>дств в сл</w:t>
      </w:r>
      <w:proofErr w:type="gramEnd"/>
      <w:r>
        <w:rPr>
          <w:rFonts w:ascii="Times New Roman" w:hAnsi="Times New Roman" w:cs="Times New Roman"/>
          <w:sz w:val="28"/>
          <w:szCs w:val="28"/>
        </w:rPr>
        <w:t>учае, если:</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документы, представленные заявителем, не соответствуют перечню документов, указанному в </w:t>
      </w:r>
      <w:hyperlink r:id="rId21" w:anchor="Par106" w:history="1">
        <w:r>
          <w:rPr>
            <w:rStyle w:val="a3"/>
            <w:rFonts w:ascii="Times New Roman" w:hAnsi="Times New Roman" w:cs="Times New Roman"/>
            <w:color w:val="000000"/>
            <w:sz w:val="28"/>
            <w:szCs w:val="28"/>
            <w:u w:val="none"/>
          </w:rPr>
          <w:t>пунктах 15, 16</w:t>
        </w:r>
      </w:hyperlink>
      <w:r>
        <w:rPr>
          <w:rFonts w:ascii="Times New Roman" w:hAnsi="Times New Roman" w:cs="Times New Roman"/>
          <w:sz w:val="28"/>
          <w:szCs w:val="28"/>
        </w:rPr>
        <w:t xml:space="preserve"> настоящего Положения;</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информация в представленных документах является недостоверной или искаженной.</w:t>
      </w:r>
    </w:p>
    <w:p w:rsidR="00A9471D" w:rsidRDefault="00A9471D" w:rsidP="00A9471D">
      <w:pPr>
        <w:pStyle w:val="ConsPlusNormal"/>
        <w:widowControl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Проверка достоверности сведений, содержащихся в представленных в соответствии с </w:t>
      </w:r>
      <w:hyperlink r:id="rId22" w:anchor="Par106" w:history="1">
        <w:r>
          <w:rPr>
            <w:rStyle w:val="a3"/>
            <w:rFonts w:ascii="Times New Roman" w:hAnsi="Times New Roman" w:cs="Times New Roman"/>
            <w:color w:val="000000"/>
            <w:sz w:val="28"/>
            <w:szCs w:val="28"/>
            <w:u w:val="none"/>
          </w:rPr>
          <w:t>пунктами 15, 16</w:t>
        </w:r>
      </w:hyperlink>
      <w:r>
        <w:rPr>
          <w:rFonts w:ascii="Times New Roman" w:hAnsi="Times New Roman" w:cs="Times New Roman"/>
          <w:sz w:val="28"/>
          <w:szCs w:val="28"/>
        </w:rPr>
        <w:t xml:space="preserve"> настоящего Положения документах, осуществляется Администрацией путем сопоставления со сведениями, полученными от компетентного органа или организации, выдавших документ (документы), а также полученными иными способами, не запрещенными законодательством Российской Федерации.</w:t>
      </w:r>
      <w:proofErr w:type="gramEnd"/>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19. Основанием для списания объекта основных средств является:</w:t>
      </w:r>
    </w:p>
    <w:p w:rsidR="00A9471D" w:rsidRDefault="00A9471D" w:rsidP="00A9471D">
      <w:pPr>
        <w:pStyle w:val="ConsPlusNormal"/>
        <w:widowControl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в случае, когда в соответствии с настоящим Положением на списание </w:t>
      </w:r>
      <w:r>
        <w:rPr>
          <w:rFonts w:ascii="Times New Roman" w:hAnsi="Times New Roman" w:cs="Times New Roman"/>
          <w:sz w:val="28"/>
          <w:szCs w:val="28"/>
        </w:rPr>
        <w:lastRenderedPageBreak/>
        <w:t>основных средств не требуется соответствующего разрешения на списание основных средств, - акт о списании;</w:t>
      </w:r>
      <w:proofErr w:type="gramEnd"/>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в случае, когда на списание основных средств (за исключением объектов недвижимого имущества) требуется распоряжение Администрации о разрешении списания основных средств, а также акт о списании, в котором проставляется отметка о даче разрешения на списание основных средств;</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в случае списания объекта недвижимого имущества, являющегося основным средством, распоряжение  Администрации о разрешении списания основных средств, акт обследования объекта недвижимого имущества, составленный в соответствии с </w:t>
      </w:r>
      <w:hyperlink r:id="rId23" w:anchor="Par95" w:history="1">
        <w:r>
          <w:rPr>
            <w:rStyle w:val="a3"/>
            <w:rFonts w:ascii="Times New Roman" w:hAnsi="Times New Roman" w:cs="Times New Roman"/>
            <w:color w:val="000000"/>
            <w:sz w:val="28"/>
            <w:szCs w:val="28"/>
            <w:u w:val="none"/>
          </w:rPr>
          <w:t>пунктом 16</w:t>
        </w:r>
      </w:hyperlink>
      <w:r>
        <w:rPr>
          <w:rFonts w:ascii="Times New Roman" w:hAnsi="Times New Roman" w:cs="Times New Roman"/>
          <w:sz w:val="28"/>
          <w:szCs w:val="28"/>
        </w:rPr>
        <w:t xml:space="preserve"> настоящего Положения, а также акт о списании, в котором проставляется отметка о даче разрешения на списание объекта недвижимого имущества, являющегося основным средством.</w:t>
      </w:r>
    </w:p>
    <w:p w:rsidR="00A9471D" w:rsidRDefault="00A9471D" w:rsidP="00A9471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20. Выбытие объектов основных сре</w:t>
      </w:r>
      <w:proofErr w:type="gramStart"/>
      <w:r>
        <w:rPr>
          <w:rFonts w:ascii="Times New Roman" w:hAnsi="Times New Roman" w:cs="Times New Roman"/>
          <w:sz w:val="28"/>
          <w:szCs w:val="28"/>
        </w:rPr>
        <w:t>дств в св</w:t>
      </w:r>
      <w:proofErr w:type="gramEnd"/>
      <w:r>
        <w:rPr>
          <w:rFonts w:ascii="Times New Roman" w:hAnsi="Times New Roman" w:cs="Times New Roman"/>
          <w:sz w:val="28"/>
          <w:szCs w:val="28"/>
        </w:rPr>
        <w:t>язи со списанием отражается в бухгалтерском (бюджетном) учете предприятия, бюджетного учреждения, казенного учреждения, автономного учреждения в порядке, установленном законодательством Российской Федерации.</w:t>
      </w:r>
    </w:p>
    <w:p w:rsidR="00A9471D" w:rsidRDefault="00A9471D" w:rsidP="00A9471D">
      <w:pPr>
        <w:widowControl w:val="0"/>
        <w:ind w:firstLine="709"/>
        <w:jc w:val="both"/>
        <w:rPr>
          <w:color w:val="000000"/>
          <w:sz w:val="28"/>
          <w:szCs w:val="28"/>
        </w:rPr>
      </w:pPr>
      <w:r>
        <w:rPr>
          <w:color w:val="000000"/>
          <w:sz w:val="28"/>
          <w:szCs w:val="28"/>
        </w:rPr>
        <w:t xml:space="preserve">21. </w:t>
      </w:r>
      <w:proofErr w:type="gramStart"/>
      <w:r>
        <w:rPr>
          <w:color w:val="000000"/>
          <w:sz w:val="28"/>
          <w:szCs w:val="28"/>
        </w:rPr>
        <w:t xml:space="preserve">После завершения мероприятий, предусмотренных актом о списании, указанный акт, документы, подтверждающие результаты списания, указанные в акте, а также заявление о внесении изменений в реестр муниципального имущества </w:t>
      </w:r>
      <w:r>
        <w:rPr>
          <w:sz w:val="28"/>
          <w:szCs w:val="28"/>
        </w:rPr>
        <w:t>Пречистенского сельского поселения Духовщинского района</w:t>
      </w:r>
      <w:r>
        <w:rPr>
          <w:color w:val="000000"/>
          <w:sz w:val="28"/>
          <w:szCs w:val="28"/>
        </w:rPr>
        <w:t xml:space="preserve"> Смоленской области направляются предприятием, бюджетным учреждением, казенным учреждением, автономным учреждением в двухнедельный срок в Администрацию </w:t>
      </w:r>
      <w:r>
        <w:rPr>
          <w:sz w:val="28"/>
          <w:szCs w:val="28"/>
        </w:rPr>
        <w:t>Пречистенского сельского поселения Духовщинского района</w:t>
      </w:r>
      <w:r>
        <w:rPr>
          <w:color w:val="000000"/>
          <w:sz w:val="28"/>
          <w:szCs w:val="28"/>
        </w:rPr>
        <w:t xml:space="preserve"> Смоленской области.</w:t>
      </w:r>
      <w:proofErr w:type="gramEnd"/>
    </w:p>
    <w:p w:rsidR="00A9471D" w:rsidRDefault="00A9471D" w:rsidP="00A9471D">
      <w:pPr>
        <w:rPr>
          <w:sz w:val="28"/>
          <w:szCs w:val="28"/>
        </w:rPr>
      </w:pPr>
    </w:p>
    <w:p w:rsidR="00A9471D" w:rsidRDefault="00A9471D" w:rsidP="00A9471D"/>
    <w:p w:rsidR="00A9471D" w:rsidRDefault="00A9471D" w:rsidP="00A9471D"/>
    <w:p w:rsidR="00A9471D" w:rsidRDefault="00A9471D" w:rsidP="00A9471D"/>
    <w:p w:rsidR="001B15DA" w:rsidRPr="00A9471D" w:rsidRDefault="001B15DA">
      <w:pPr>
        <w:rPr>
          <w:sz w:val="28"/>
          <w:szCs w:val="28"/>
        </w:rPr>
      </w:pPr>
    </w:p>
    <w:sectPr w:rsidR="001B15DA" w:rsidRPr="00A9471D" w:rsidSect="00A9471D">
      <w:pgSz w:w="11906" w:h="16838" w:code="9"/>
      <w:pgMar w:top="567"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471D"/>
    <w:rsid w:val="001A47D3"/>
    <w:rsid w:val="001B15DA"/>
    <w:rsid w:val="0068160D"/>
    <w:rsid w:val="00761ABB"/>
    <w:rsid w:val="00A9471D"/>
    <w:rsid w:val="00AC62D7"/>
    <w:rsid w:val="00E30E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71D"/>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9471D"/>
    <w:rPr>
      <w:color w:val="0000FF"/>
      <w:u w:val="single"/>
    </w:rPr>
  </w:style>
  <w:style w:type="paragraph" w:customStyle="1" w:styleId="ConsPlusNormal">
    <w:name w:val="ConsPlusNormal"/>
    <w:rsid w:val="00A9471D"/>
    <w:pPr>
      <w:autoSpaceDE w:val="0"/>
      <w:autoSpaceDN w:val="0"/>
      <w:adjustRightInd w:val="0"/>
      <w:spacing w:after="0" w:line="240" w:lineRule="auto"/>
    </w:pPr>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divs>
    <w:div w:id="42947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3;&#1086;&#1088;&#1084;&#1072;&#1090;&#1080;&#1074;&#1085;&#1086;-&#1087;&#1088;&#1072;&#1074;&#1086;&#1074;&#1099;&#1077;%20&#1072;&#1082;&#1090;&#1099;\2013\Desktop\&#1075;&#1086;&#1090;&#1086;&#1074;&#1086;\16.12.2013\&#1075;&#1086;&#1088;&#1086;&#1076;%20-&#1089;&#1087;&#1080;&#1089;&#1072;&#1085;&#1080;&#1077;.docx" TargetMode="External"/><Relationship Id="rId13" Type="http://schemas.openxmlformats.org/officeDocument/2006/relationships/hyperlink" Target="file:///D:\&#1053;&#1086;&#1088;&#1084;&#1072;&#1090;&#1080;&#1074;&#1085;&#1086;-&#1087;&#1088;&#1072;&#1074;&#1086;&#1074;&#1099;&#1077;%20&#1072;&#1082;&#1090;&#1099;\2013\Desktop\&#1075;&#1086;&#1090;&#1086;&#1074;&#1086;\16.12.2013\&#1075;&#1086;&#1088;&#1086;&#1076;%20-&#1089;&#1087;&#1080;&#1089;&#1072;&#1085;&#1080;&#1077;.docx" TargetMode="External"/><Relationship Id="rId18" Type="http://schemas.openxmlformats.org/officeDocument/2006/relationships/hyperlink" Target="file:///D:\&#1053;&#1086;&#1088;&#1084;&#1072;&#1090;&#1080;&#1074;&#1085;&#1086;-&#1087;&#1088;&#1072;&#1074;&#1086;&#1074;&#1099;&#1077;%20&#1072;&#1082;&#1090;&#1099;\2013\Desktop\&#1075;&#1086;&#1090;&#1086;&#1074;&#1086;\16.12.2013\&#1075;&#1086;&#1088;&#1086;&#1076;%20-&#1089;&#1087;&#1080;&#1089;&#1072;&#1085;&#1080;&#1077;.docx" TargetMode="External"/><Relationship Id="rId3" Type="http://schemas.openxmlformats.org/officeDocument/2006/relationships/webSettings" Target="webSettings.xml"/><Relationship Id="rId21" Type="http://schemas.openxmlformats.org/officeDocument/2006/relationships/hyperlink" Target="file:///D:\&#1053;&#1086;&#1088;&#1084;&#1072;&#1090;&#1080;&#1074;&#1085;&#1086;-&#1087;&#1088;&#1072;&#1074;&#1086;&#1074;&#1099;&#1077;%20&#1072;&#1082;&#1090;&#1099;\2013\Desktop\&#1075;&#1086;&#1090;&#1086;&#1074;&#1086;\16.12.2013\&#1075;&#1086;&#1088;&#1086;&#1076;%20-&#1089;&#1087;&#1080;&#1089;&#1072;&#1085;&#1080;&#1077;.docx" TargetMode="External"/><Relationship Id="rId7" Type="http://schemas.openxmlformats.org/officeDocument/2006/relationships/hyperlink" Target="consultantplus://offline/ref=5413537224590A8BB48D75BFB672682683E4C8A80106F75D907F3D33962F283D34A26AC278D512ADAAE4J" TargetMode="External"/><Relationship Id="rId12" Type="http://schemas.openxmlformats.org/officeDocument/2006/relationships/hyperlink" Target="consultantplus://offline/ref=5413537224590A8BB48D75BFB672682683E7C9AB0C08F75D907F3D33962F283D34A26AC278D511A2AAEBJ" TargetMode="External"/><Relationship Id="rId17" Type="http://schemas.openxmlformats.org/officeDocument/2006/relationships/hyperlink" Target="file:///D:\&#1053;&#1086;&#1088;&#1084;&#1072;&#1090;&#1080;&#1074;&#1085;&#1086;-&#1087;&#1088;&#1072;&#1074;&#1086;&#1074;&#1099;&#1077;%20&#1072;&#1082;&#1090;&#1099;\2013\Desktop\&#1075;&#1086;&#1090;&#1086;&#1074;&#1086;\16.12.2013\&#1075;&#1086;&#1088;&#1086;&#1076;%20-&#1089;&#1087;&#1080;&#1089;&#1072;&#1085;&#1080;&#1077;.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D:\&#1053;&#1086;&#1088;&#1084;&#1072;&#1090;&#1080;&#1074;&#1085;&#1086;-&#1087;&#1088;&#1072;&#1074;&#1086;&#1074;&#1099;&#1077;%20&#1072;&#1082;&#1090;&#1099;\2013\Desktop\&#1075;&#1086;&#1090;&#1086;&#1074;&#1086;\16.12.2013\&#1075;&#1086;&#1088;&#1086;&#1076;%20-&#1089;&#1087;&#1080;&#1089;&#1072;&#1085;&#1080;&#1077;.docx" TargetMode="External"/><Relationship Id="rId20" Type="http://schemas.openxmlformats.org/officeDocument/2006/relationships/hyperlink" Target="file:///D:\&#1053;&#1086;&#1088;&#1084;&#1072;&#1090;&#1080;&#1074;&#1085;&#1086;-&#1087;&#1088;&#1072;&#1074;&#1086;&#1074;&#1099;&#1077;%20&#1072;&#1082;&#1090;&#1099;\2013\Desktop\&#1075;&#1086;&#1090;&#1086;&#1074;&#1086;\16.12.2013\&#1075;&#1086;&#1088;&#1086;&#1076;%20-&#1089;&#1087;&#1080;&#1089;&#1072;&#1085;&#1080;&#1077;.docx" TargetMode="External"/><Relationship Id="rId1" Type="http://schemas.openxmlformats.org/officeDocument/2006/relationships/styles" Target="styles.xml"/><Relationship Id="rId6" Type="http://schemas.openxmlformats.org/officeDocument/2006/relationships/hyperlink" Target="consultantplus://offline/ref=5413537224590A8BB48D75BFB672682683E4C8A80106F75D907F3D33962F283D34A26AC278D511A4AAE5J" TargetMode="External"/><Relationship Id="rId11" Type="http://schemas.openxmlformats.org/officeDocument/2006/relationships/hyperlink" Target="consultantplus://offline/ref=5413537224590A8BB48D75BFB672682686E6C1A90A04AA57982631319120772A33EB66C378D711AAEDJ" TargetMode="External"/><Relationship Id="rId24" Type="http://schemas.openxmlformats.org/officeDocument/2006/relationships/fontTable" Target="fontTable.xml"/><Relationship Id="rId5" Type="http://schemas.openxmlformats.org/officeDocument/2006/relationships/hyperlink" Target="consultantplus://offline/ref=5413537224590A8BB48D75BFB672682683E6C0A80C07F75D907F3D33962F283D34A26AC278D511A4AAE6J" TargetMode="External"/><Relationship Id="rId15" Type="http://schemas.openxmlformats.org/officeDocument/2006/relationships/hyperlink" Target="file:///D:\&#1053;&#1086;&#1088;&#1084;&#1072;&#1090;&#1080;&#1074;&#1085;&#1086;-&#1087;&#1088;&#1072;&#1074;&#1086;&#1074;&#1099;&#1077;%20&#1072;&#1082;&#1090;&#1099;\2013\Desktop\&#1075;&#1086;&#1090;&#1086;&#1074;&#1086;\16.12.2013\&#1075;&#1086;&#1088;&#1086;&#1076;%20-&#1089;&#1087;&#1080;&#1089;&#1072;&#1085;&#1080;&#1077;.docx" TargetMode="External"/><Relationship Id="rId23" Type="http://schemas.openxmlformats.org/officeDocument/2006/relationships/hyperlink" Target="file:///D:\&#1053;&#1086;&#1088;&#1084;&#1072;&#1090;&#1080;&#1074;&#1085;&#1086;-&#1087;&#1088;&#1072;&#1074;&#1086;&#1074;&#1099;&#1077;%20&#1072;&#1082;&#1090;&#1099;\2013\Desktop\&#1075;&#1086;&#1090;&#1086;&#1074;&#1086;\16.12.2013\&#1075;&#1086;&#1088;&#1086;&#1076;%20-&#1089;&#1087;&#1080;&#1089;&#1072;&#1085;&#1080;&#1077;.docx" TargetMode="External"/><Relationship Id="rId10" Type="http://schemas.openxmlformats.org/officeDocument/2006/relationships/hyperlink" Target="consultantplus://offline/ref=5413537224590A8BB48D75BFB672682686E6C1A90A04AA57982631319120772A33EB66C378D713AAE2J" TargetMode="External"/><Relationship Id="rId19" Type="http://schemas.openxmlformats.org/officeDocument/2006/relationships/hyperlink" Target="file:///D:\&#1053;&#1086;&#1088;&#1084;&#1072;&#1090;&#1080;&#1074;&#1085;&#1086;-&#1087;&#1088;&#1072;&#1074;&#1086;&#1074;&#1099;&#1077;%20&#1072;&#1082;&#1090;&#1099;\2013\Desktop\&#1075;&#1086;&#1090;&#1086;&#1074;&#1086;\16.12.2013\&#1075;&#1086;&#1088;&#1086;&#1076;%20-&#1089;&#1087;&#1080;&#1089;&#1072;&#1085;&#1080;&#1077;.docx" TargetMode="External"/><Relationship Id="rId4" Type="http://schemas.openxmlformats.org/officeDocument/2006/relationships/hyperlink" Target="consultantplus://offline/ref=5413537224590A8BB48D75BFB672682683E5C3AA0B08F75D907F3D3396A2EFJ" TargetMode="External"/><Relationship Id="rId9" Type="http://schemas.openxmlformats.org/officeDocument/2006/relationships/hyperlink" Target="consultantplus://offline/ref=5413537224590A8BB48D75BFB672682686E6C1A90A04AA57982631319120772A33EB66C378D418AAE6J" TargetMode="External"/><Relationship Id="rId14" Type="http://schemas.openxmlformats.org/officeDocument/2006/relationships/hyperlink" Target="consultantplus://offline/ref=5413537224590A8BB48D75BFB672682683E7C9AB0C08F75D907F3D33962F283D34A26AC278D516A1AAE6J" TargetMode="External"/><Relationship Id="rId22" Type="http://schemas.openxmlformats.org/officeDocument/2006/relationships/hyperlink" Target="file:///D:\&#1053;&#1086;&#1088;&#1084;&#1072;&#1090;&#1080;&#1074;&#1085;&#1086;-&#1087;&#1088;&#1072;&#1074;&#1086;&#1074;&#1099;&#1077;%20&#1072;&#1082;&#1090;&#1099;\2013\Desktop\&#1075;&#1086;&#1090;&#1086;&#1074;&#1086;\16.12.2013\&#1075;&#1086;&#1088;&#1086;&#1076;%20-&#1089;&#1087;&#1080;&#1089;&#1072;&#1085;&#1080;&#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3670</Words>
  <Characters>20924</Characters>
  <Application>Microsoft Office Word</Application>
  <DocSecurity>0</DocSecurity>
  <Lines>174</Lines>
  <Paragraphs>49</Paragraphs>
  <ScaleCrop>false</ScaleCrop>
  <Company>Microsoft</Company>
  <LinksUpToDate>false</LinksUpToDate>
  <CharactersWithSpaces>24545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Пречистое</dc:creator>
  <cp:lastModifiedBy>Пречистое</cp:lastModifiedBy>
  <cp:revision>2</cp:revision>
  <dcterms:created xsi:type="dcterms:W3CDTF">2017-10-17T06:37:00Z</dcterms:created>
  <dcterms:modified xsi:type="dcterms:W3CDTF">2017-10-17T06:38:00Z</dcterms:modified>
</cp:coreProperties>
</file>