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928" w:type="dxa"/>
        <w:tblLook w:val="04A0"/>
      </w:tblPr>
      <w:tblGrid>
        <w:gridCol w:w="5493"/>
      </w:tblGrid>
      <w:tr w:rsidR="00A97493" w:rsidTr="00A97493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A97493" w:rsidRDefault="00A97493" w:rsidP="00A97493">
            <w:pPr>
              <w:shd w:val="clear" w:color="auto" w:fill="FFFFFF"/>
              <w:spacing w:line="274" w:lineRule="exact"/>
              <w:rPr>
                <w:color w:val="000000"/>
                <w:spacing w:val="-6"/>
                <w:szCs w:val="28"/>
              </w:rPr>
            </w:pPr>
            <w:r>
              <w:rPr>
                <w:szCs w:val="28"/>
              </w:rPr>
              <w:t xml:space="preserve">Приложение №1 к постановлению № </w:t>
            </w:r>
            <w:r w:rsidR="00CB3FE9">
              <w:rPr>
                <w:szCs w:val="28"/>
              </w:rPr>
              <w:t>61</w:t>
            </w:r>
            <w:r>
              <w:rPr>
                <w:szCs w:val="28"/>
              </w:rPr>
              <w:t xml:space="preserve">  от </w:t>
            </w:r>
            <w:r w:rsidR="00451B95">
              <w:rPr>
                <w:szCs w:val="28"/>
              </w:rPr>
              <w:t xml:space="preserve">14 </w:t>
            </w:r>
            <w:r w:rsidR="006730A5">
              <w:rPr>
                <w:szCs w:val="28"/>
              </w:rPr>
              <w:t>ноября 2017</w:t>
            </w:r>
            <w:r>
              <w:rPr>
                <w:szCs w:val="28"/>
              </w:rPr>
              <w:t xml:space="preserve">  года</w:t>
            </w:r>
          </w:p>
          <w:p w:rsidR="00A97493" w:rsidRDefault="00A97493" w:rsidP="00911C49">
            <w:pPr>
              <w:pStyle w:val="a3"/>
              <w:spacing w:after="0"/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454CA0" w:rsidRDefault="00454CA0" w:rsidP="00454CA0">
      <w:pPr>
        <w:pStyle w:val="a3"/>
        <w:spacing w:after="0"/>
        <w:jc w:val="center"/>
        <w:rPr>
          <w:b/>
          <w:color w:val="000000"/>
          <w:szCs w:val="28"/>
        </w:rPr>
      </w:pPr>
    </w:p>
    <w:p w:rsidR="00454CA0" w:rsidRPr="00454CA0" w:rsidRDefault="00454CA0" w:rsidP="00454CA0">
      <w:pPr>
        <w:pStyle w:val="a3"/>
        <w:spacing w:after="0"/>
        <w:jc w:val="center"/>
        <w:rPr>
          <w:b/>
          <w:color w:val="000000"/>
          <w:szCs w:val="28"/>
        </w:rPr>
      </w:pPr>
      <w:r w:rsidRPr="00454CA0">
        <w:rPr>
          <w:b/>
          <w:color w:val="000000"/>
          <w:szCs w:val="28"/>
        </w:rPr>
        <w:t xml:space="preserve">Основные направления бюджетной </w:t>
      </w:r>
      <w:r>
        <w:rPr>
          <w:b/>
          <w:color w:val="000000"/>
          <w:szCs w:val="28"/>
        </w:rPr>
        <w:t xml:space="preserve">и налоговой </w:t>
      </w:r>
      <w:r w:rsidRPr="00454CA0">
        <w:rPr>
          <w:b/>
          <w:color w:val="000000"/>
          <w:szCs w:val="28"/>
        </w:rPr>
        <w:t xml:space="preserve">политики </w:t>
      </w:r>
    </w:p>
    <w:p w:rsidR="00A97493" w:rsidRDefault="00454CA0" w:rsidP="00454CA0">
      <w:pPr>
        <w:pStyle w:val="a3"/>
        <w:spacing w:after="0"/>
        <w:jc w:val="center"/>
        <w:rPr>
          <w:b/>
          <w:color w:val="000000"/>
          <w:szCs w:val="28"/>
        </w:rPr>
      </w:pPr>
      <w:r w:rsidRPr="00454CA0">
        <w:rPr>
          <w:b/>
          <w:color w:val="000000"/>
          <w:szCs w:val="28"/>
        </w:rPr>
        <w:t>муниципального образования Пречистенского сельского поселения Духовщинского района Смоленской области на 2018 год и плановый период 2019 и 2020 годов</w:t>
      </w:r>
    </w:p>
    <w:p w:rsidR="00454CA0" w:rsidRDefault="00454CA0" w:rsidP="00454CA0">
      <w:pPr>
        <w:pStyle w:val="a3"/>
        <w:spacing w:after="0"/>
        <w:jc w:val="center"/>
        <w:rPr>
          <w:b/>
          <w:color w:val="000000"/>
          <w:szCs w:val="28"/>
        </w:rPr>
      </w:pPr>
    </w:p>
    <w:p w:rsidR="00454CA0" w:rsidRDefault="00454CA0" w:rsidP="00454CA0">
      <w:pPr>
        <w:autoSpaceDE w:val="0"/>
        <w:autoSpaceDN w:val="0"/>
        <w:adjustRightInd w:val="0"/>
        <w:ind w:firstLine="709"/>
        <w:rPr>
          <w:szCs w:val="28"/>
        </w:rPr>
      </w:pPr>
      <w:r w:rsidRPr="0039433F">
        <w:rPr>
          <w:szCs w:val="28"/>
        </w:rPr>
        <w:t xml:space="preserve">Бюджетная политика </w:t>
      </w:r>
      <w:r w:rsidRPr="00592D36">
        <w:rPr>
          <w:szCs w:val="28"/>
        </w:rPr>
        <w:t xml:space="preserve">муниципального образования Пречистенского сельского поселения Духовщинского района Смоленской области </w:t>
      </w:r>
      <w:r w:rsidRPr="0039433F">
        <w:rPr>
          <w:szCs w:val="28"/>
        </w:rPr>
        <w:t xml:space="preserve">определяет основные ориентиры и стратегические цели развития </w:t>
      </w:r>
      <w:r w:rsidRPr="00592D36">
        <w:rPr>
          <w:szCs w:val="28"/>
        </w:rPr>
        <w:t>муниципального образования Пречистенского сельского поселения Духовщинского района Смоленской области</w:t>
      </w:r>
      <w:r w:rsidRPr="0039433F">
        <w:rPr>
          <w:szCs w:val="28"/>
        </w:rPr>
        <w:t xml:space="preserve"> на трехлетний период</w:t>
      </w:r>
      <w:r>
        <w:rPr>
          <w:szCs w:val="28"/>
        </w:rPr>
        <w:t>.</w:t>
      </w:r>
      <w:r w:rsidRPr="0039433F">
        <w:rPr>
          <w:szCs w:val="28"/>
        </w:rPr>
        <w:t xml:space="preserve"> </w:t>
      </w:r>
    </w:p>
    <w:p w:rsidR="00454CA0" w:rsidRDefault="00454CA0" w:rsidP="00454CA0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бюджетной политики </w:t>
      </w:r>
      <w:r w:rsidRPr="00EF4059">
        <w:rPr>
          <w:rFonts w:ascii="Times New Roman" w:hAnsi="Times New Roman" w:cs="Times New Roman"/>
          <w:sz w:val="28"/>
          <w:szCs w:val="28"/>
        </w:rPr>
        <w:t>муниципального образования Пречистенского сельского поселения Духовщинского района Смоленской области на</w:t>
      </w:r>
      <w:r w:rsidRPr="00EF4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4059">
        <w:rPr>
          <w:rFonts w:ascii="Times New Roman" w:hAnsi="Times New Roman" w:cs="Times New Roman"/>
          <w:sz w:val="28"/>
          <w:szCs w:val="28"/>
        </w:rPr>
        <w:t> 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4059">
        <w:rPr>
          <w:rFonts w:ascii="Times New Roman" w:hAnsi="Times New Roman" w:cs="Times New Roman"/>
          <w:sz w:val="28"/>
          <w:szCs w:val="28"/>
        </w:rPr>
        <w:t> 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405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F4059">
        <w:rPr>
          <w:rFonts w:ascii="Times New Roman" w:hAnsi="Times New Roman" w:cs="Times New Roman"/>
          <w:sz w:val="28"/>
          <w:szCs w:val="28"/>
        </w:rPr>
        <w:t> годов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F405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максимально эффективного управления финансами </w:t>
      </w:r>
      <w:r w:rsidRPr="00EF4059">
        <w:rPr>
          <w:rFonts w:ascii="Times New Roman" w:hAnsi="Times New Roman" w:cs="Times New Roman"/>
          <w:sz w:val="28"/>
          <w:szCs w:val="28"/>
        </w:rPr>
        <w:t>муниципального образования Пречистенского сельского поселения Духовщинского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F4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A0" w:rsidRPr="0039433F" w:rsidRDefault="00454CA0" w:rsidP="00454CA0">
      <w:pPr>
        <w:pStyle w:val="a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бюджетной политики на 2018 год и на плановый период 2019 и 2020 годов будут являться:</w:t>
      </w:r>
    </w:p>
    <w:p w:rsidR="00454CA0" w:rsidRPr="00EF4059" w:rsidRDefault="00454CA0" w:rsidP="00454CA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szCs w:val="28"/>
        </w:rPr>
      </w:pPr>
      <w:r w:rsidRPr="00EF4059">
        <w:rPr>
          <w:rFonts w:ascii="Times New Roman" w:hAnsi="Times New Roman" w:cs="Times New Roman"/>
          <w:sz w:val="28"/>
          <w:szCs w:val="28"/>
        </w:rPr>
        <w:t>Формирование реального прогноза доходов, расходов и источников финансирования дефицита при формировании местного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CA0" w:rsidRDefault="00454CA0" w:rsidP="00454CA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059">
        <w:rPr>
          <w:rFonts w:ascii="Times New Roman" w:hAnsi="Times New Roman" w:cs="Times New Roman"/>
          <w:sz w:val="28"/>
          <w:szCs w:val="28"/>
        </w:rPr>
        <w:t>Разработка и утверждение  бюджета Пречистенского сельского поселения Духовщинского района Смоленской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4059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F4059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F4059">
        <w:rPr>
          <w:rFonts w:ascii="Times New Roman" w:hAnsi="Times New Roman" w:cs="Times New Roman"/>
          <w:sz w:val="28"/>
          <w:szCs w:val="28"/>
        </w:rPr>
        <w:t xml:space="preserve"> годов с учетом изменений бюджетного законодательства, определения приоритетов бюджетных расходов, направленных на повышение уровня и качества жизни жителей сельского поселения.</w:t>
      </w:r>
    </w:p>
    <w:p w:rsidR="00454CA0" w:rsidRPr="00EF4059" w:rsidRDefault="00454CA0" w:rsidP="00454CA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059">
        <w:rPr>
          <w:rFonts w:ascii="Times New Roman" w:hAnsi="Times New Roman" w:cs="Times New Roman"/>
          <w:sz w:val="28"/>
          <w:szCs w:val="28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Обеспечение сбалансированности и устойчивости бюджета муниципального образования </w:t>
      </w:r>
      <w:r w:rsidRPr="00592D36">
        <w:rPr>
          <w:szCs w:val="28"/>
        </w:rPr>
        <w:t>Пречистенского сельского поселения Духовщинского района Смоленской области</w:t>
      </w:r>
      <w:r>
        <w:rPr>
          <w:szCs w:val="28"/>
        </w:rPr>
        <w:t>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szCs w:val="28"/>
        </w:rPr>
      </w:pPr>
      <w:r w:rsidRPr="00592D36">
        <w:rPr>
          <w:szCs w:val="28"/>
        </w:rPr>
        <w:t>Создание благоприятных условий для привлечения инвестиций в экономику муниципального образования Пречистенского сельского поселения Духовщинского района Смоленской области</w:t>
      </w:r>
      <w:r>
        <w:rPr>
          <w:szCs w:val="28"/>
        </w:rPr>
        <w:t>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>С</w:t>
      </w:r>
      <w:r w:rsidRPr="004D5929">
        <w:rPr>
          <w:szCs w:val="28"/>
        </w:rPr>
        <w:t>оздание условий для устойчивого развития сельских территорий, стимулирование роста объемов производства сельскохозяйственной продукции, эффективного использования земель сельскохозяйственного назначения, повышение качества жизни сельского населения</w:t>
      </w:r>
      <w:r>
        <w:rPr>
          <w:szCs w:val="28"/>
        </w:rPr>
        <w:t>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szCs w:val="28"/>
        </w:rPr>
      </w:pPr>
      <w:r>
        <w:rPr>
          <w:szCs w:val="28"/>
        </w:rPr>
        <w:t>Повышение качества финансового контроля в управлении бюджетным процессом, в том числе внутреннего финансового контроля.</w:t>
      </w:r>
    </w:p>
    <w:p w:rsidR="00454CA0" w:rsidRDefault="00454CA0" w:rsidP="00454CA0">
      <w:pPr>
        <w:autoSpaceDE w:val="0"/>
        <w:autoSpaceDN w:val="0"/>
        <w:adjustRightInd w:val="0"/>
        <w:rPr>
          <w:szCs w:val="28"/>
        </w:rPr>
      </w:pP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rPr>
          <w:szCs w:val="28"/>
        </w:rPr>
      </w:pPr>
      <w:r w:rsidRPr="004D5929">
        <w:rPr>
          <w:szCs w:val="28"/>
        </w:rPr>
        <w:t xml:space="preserve">Концентрация расходов на приоритетных направлениях, прежде всего связанных с улучшением условий жизни человека, адресном решении социальных </w:t>
      </w:r>
      <w:r w:rsidRPr="004D5929">
        <w:rPr>
          <w:szCs w:val="28"/>
        </w:rPr>
        <w:lastRenderedPageBreak/>
        <w:t>проблем, повышении эффективности и качества предоставляемых населению муниципальных услуг</w:t>
      </w:r>
      <w:r>
        <w:rPr>
          <w:szCs w:val="28"/>
        </w:rPr>
        <w:t>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>
        <w:rPr>
          <w:szCs w:val="28"/>
        </w:rPr>
        <w:t xml:space="preserve">Использование прогноза социально-экономического развития муниципального образования </w:t>
      </w:r>
      <w:r w:rsidRPr="00592D36">
        <w:rPr>
          <w:szCs w:val="28"/>
        </w:rPr>
        <w:t>Пречистенского сельского поселения Духовщинского района Смоленской области на 201</w:t>
      </w:r>
      <w:r>
        <w:rPr>
          <w:szCs w:val="28"/>
        </w:rPr>
        <w:t>8</w:t>
      </w:r>
      <w:r w:rsidRPr="00592D36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2019 и 2020 годов для планирования бюджета на очередной финансовый год.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outlineLvl w:val="0"/>
        <w:rPr>
          <w:szCs w:val="28"/>
        </w:rPr>
      </w:pPr>
      <w:r w:rsidRPr="002A2C09">
        <w:rPr>
          <w:szCs w:val="28"/>
        </w:rPr>
        <w:t>Формирование «программного бюджета».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EF4059">
        <w:rPr>
          <w:szCs w:val="28"/>
        </w:rPr>
        <w:t>Повышение эффективности бюджетных расходов, в том числе за счет ежегодного снижения неэффективных расходов.</w:t>
      </w:r>
    </w:p>
    <w:p w:rsidR="00454CA0" w:rsidRDefault="00454CA0" w:rsidP="00454CA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A920BE">
        <w:rPr>
          <w:szCs w:val="28"/>
        </w:rPr>
        <w:t xml:space="preserve">Сохранение темпов газификации </w:t>
      </w:r>
      <w:r w:rsidRPr="00EF4059">
        <w:rPr>
          <w:szCs w:val="28"/>
        </w:rPr>
        <w:t>н</w:t>
      </w:r>
      <w:r w:rsidRPr="00A920BE">
        <w:rPr>
          <w:szCs w:val="28"/>
        </w:rPr>
        <w:t>аселенных пунктов с учетом экономической и социальной целесообразности ее проведения.</w:t>
      </w:r>
    </w:p>
    <w:p w:rsidR="00454CA0" w:rsidRDefault="00454CA0" w:rsidP="00454CA0">
      <w:pPr>
        <w:pStyle w:val="a3"/>
        <w:spacing w:after="0"/>
        <w:ind w:firstLine="567"/>
        <w:rPr>
          <w:b/>
          <w:color w:val="000000"/>
          <w:szCs w:val="28"/>
        </w:rPr>
      </w:pPr>
      <w:r>
        <w:rPr>
          <w:szCs w:val="28"/>
        </w:rPr>
        <w:t>13.  </w:t>
      </w:r>
      <w:r w:rsidRPr="004D5929">
        <w:rPr>
          <w:szCs w:val="28"/>
        </w:rPr>
        <w:t xml:space="preserve">Повышение самостоятельности и ответственности органов местного самоуправления </w:t>
      </w:r>
      <w:r>
        <w:rPr>
          <w:szCs w:val="28"/>
        </w:rPr>
        <w:t xml:space="preserve">муниципального образования </w:t>
      </w:r>
      <w:r w:rsidRPr="00592D36">
        <w:rPr>
          <w:szCs w:val="28"/>
        </w:rPr>
        <w:t xml:space="preserve">Пречистенского сельского поселения Духовщинского района Смоленской области </w:t>
      </w:r>
      <w:r w:rsidRPr="004D5929">
        <w:rPr>
          <w:szCs w:val="28"/>
        </w:rPr>
        <w:t>за проводимую бюджетную политику, создание условий для получения больших результатов в условиях рационального использования имеющихся ресурсов, концентрация их на проблемных направлениях.</w:t>
      </w:r>
      <w:r>
        <w:rPr>
          <w:szCs w:val="28"/>
        </w:rPr>
        <w:t xml:space="preserve"> Повышение качества управления муниципальными финансами.</w:t>
      </w:r>
    </w:p>
    <w:p w:rsidR="00911C49" w:rsidRPr="00047559" w:rsidRDefault="00911C49" w:rsidP="00911C49">
      <w:pPr>
        <w:pStyle w:val="a3"/>
        <w:spacing w:after="0"/>
        <w:ind w:firstLine="708"/>
        <w:rPr>
          <w:b/>
          <w:szCs w:val="28"/>
        </w:rPr>
      </w:pPr>
      <w:proofErr w:type="gramStart"/>
      <w:r>
        <w:rPr>
          <w:rFonts w:eastAsia="Calibri"/>
          <w:szCs w:val="28"/>
          <w:lang w:eastAsia="en-US"/>
        </w:rPr>
        <w:t xml:space="preserve">Налоговая политика </w:t>
      </w:r>
      <w:r w:rsidRPr="00963D35">
        <w:rPr>
          <w:rFonts w:eastAsia="Calibri"/>
          <w:szCs w:val="28"/>
          <w:lang w:eastAsia="en-US"/>
        </w:rPr>
        <w:t xml:space="preserve">на среднесрочный период будет </w:t>
      </w:r>
      <w:r w:rsidRPr="00963D35">
        <w:rPr>
          <w:szCs w:val="28"/>
        </w:rPr>
        <w:t xml:space="preserve">направлена на увеличение доходов </w:t>
      </w:r>
      <w:r>
        <w:rPr>
          <w:szCs w:val="28"/>
        </w:rPr>
        <w:t>местного</w:t>
      </w:r>
      <w:r w:rsidRPr="00963D35">
        <w:rPr>
          <w:szCs w:val="28"/>
        </w:rPr>
        <w:t xml:space="preserve"> бюджета за счет </w:t>
      </w:r>
      <w:r>
        <w:rPr>
          <w:szCs w:val="28"/>
        </w:rPr>
        <w:t xml:space="preserve">как повышение налоговых ставок, оптимизация налоговых льгот, так и принятие мер в области налогового администрирования, своевременная реализация изменений федерального и регионального налогового законодательства в части налогов, поступающих в бюджет муниципального образования </w:t>
      </w:r>
      <w:r w:rsidRPr="00047559">
        <w:rPr>
          <w:szCs w:val="28"/>
        </w:rPr>
        <w:t>Пречистенского сельского поселения Духовщинского района Смоленской области</w:t>
      </w:r>
      <w:r>
        <w:rPr>
          <w:szCs w:val="28"/>
        </w:rPr>
        <w:t>, увеличение собираемости налоговых и неналоговых доходов, за счет</w:t>
      </w:r>
      <w:proofErr w:type="gramEnd"/>
      <w:r>
        <w:rPr>
          <w:szCs w:val="28"/>
        </w:rPr>
        <w:t xml:space="preserve"> </w:t>
      </w:r>
      <w:r w:rsidRPr="00963D35">
        <w:rPr>
          <w:szCs w:val="28"/>
        </w:rPr>
        <w:t xml:space="preserve">отмены неэффективных налоговых льгот, повышения эффективности системы налогового администрирования и проведения антикризисных налоговых мер, </w:t>
      </w:r>
      <w:r w:rsidRPr="00963D35">
        <w:t>стимулирования развития малого и среднего предпринимательства через специальные налоговые режимы</w:t>
      </w:r>
    </w:p>
    <w:p w:rsidR="00911C49" w:rsidRDefault="00911C49" w:rsidP="00911C4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Принятие необходимых нормативных актов должно осуществляться до принятия решения о бюджете на очередной финансовый год.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Основными направлениями налоговой политики будут являться: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повышение объемов поступлений налога на доходы физических лиц, в частности: проведение мероприятий по сокращению задолженности по налогу на доходы физических лиц;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усиление работы по погашению задолженности по налоговым платежам;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улучшение качества администрирования земельного налога и повышения уровня его собираемости для целей пополнения доходной базы местн</w:t>
      </w:r>
      <w:r>
        <w:rPr>
          <w:szCs w:val="28"/>
        </w:rPr>
        <w:t>ого</w:t>
      </w:r>
      <w:r w:rsidRPr="00963D35">
        <w:rPr>
          <w:szCs w:val="28"/>
        </w:rPr>
        <w:t xml:space="preserve"> бюджет</w:t>
      </w:r>
      <w:r>
        <w:rPr>
          <w:szCs w:val="28"/>
        </w:rPr>
        <w:t>а</w:t>
      </w:r>
      <w:r w:rsidRPr="00963D35">
        <w:rPr>
          <w:szCs w:val="28"/>
        </w:rPr>
        <w:t>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 xml:space="preserve">- оптимизация налоговых льгот, предоставляемых инвесторам, реализующим инвестиционные проекты на территории </w:t>
      </w:r>
      <w:r>
        <w:rPr>
          <w:szCs w:val="28"/>
        </w:rPr>
        <w:t>поселения</w:t>
      </w:r>
      <w:r w:rsidRPr="00963D35">
        <w:rPr>
          <w:szCs w:val="28"/>
        </w:rPr>
        <w:t>;</w:t>
      </w:r>
    </w:p>
    <w:p w:rsidR="00911C49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создание условий для развития малого и среднего предпринимательства.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 xml:space="preserve">В целях мобилизации доходов </w:t>
      </w:r>
      <w:r>
        <w:rPr>
          <w:szCs w:val="28"/>
        </w:rPr>
        <w:t xml:space="preserve">местного бюджета </w:t>
      </w:r>
      <w:r w:rsidRPr="00963D35">
        <w:rPr>
          <w:szCs w:val="28"/>
        </w:rPr>
        <w:t>планируется проведение следующих мероприятий:</w:t>
      </w:r>
    </w:p>
    <w:p w:rsidR="00911C49" w:rsidRPr="00963D35" w:rsidRDefault="00911C49" w:rsidP="00911C49">
      <w:pPr>
        <w:ind w:firstLine="709"/>
        <w:rPr>
          <w:szCs w:val="28"/>
        </w:rPr>
      </w:pPr>
      <w:r w:rsidRPr="00963D35">
        <w:rPr>
          <w:szCs w:val="28"/>
        </w:rPr>
        <w:lastRenderedPageBreak/>
        <w:t>-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 xml:space="preserve">Оценка эффективности действующих налоговых льгот является  составной частью бюджетного процесса. 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63D35">
        <w:rPr>
          <w:color w:val="000000"/>
          <w:szCs w:val="28"/>
        </w:rPr>
        <w:t>В этой связи предлагается строить налоговую политику</w:t>
      </w:r>
      <w:r w:rsidRPr="00E176EB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963D3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Пречистенского сельского поселения </w:t>
      </w:r>
      <w:r w:rsidRPr="00963D35">
        <w:rPr>
          <w:color w:val="000000"/>
          <w:szCs w:val="28"/>
        </w:rPr>
        <w:t>в среднесрочной перспективе, исходя из следующих предпосылок: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введение новой налоговой льготы, налогового освобождения или иного стимулирующего механизма в рамках налоговой политики должно сопровождаться определением «источника» для такого решения, в качестве которого может рассматриваться отмена одной или нескольких неэффективных льгот;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- любая принятая налоговая льгота должна быть подвергнута анализу на предмет ее эффективности по итогам ее применения;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963D35">
        <w:rPr>
          <w:szCs w:val="28"/>
        </w:rPr>
        <w:t xml:space="preserve">- введение </w:t>
      </w:r>
      <w:r w:rsidRPr="00963D35">
        <w:rPr>
          <w:rFonts w:eastAsia="Calibri"/>
          <w:szCs w:val="28"/>
          <w:lang w:eastAsia="en-US"/>
        </w:rPr>
        <w:t xml:space="preserve"> дополнительных ограничений (отсутствие задолженности по перечислению сумм налога на доходы физических лиц, местных налогов) при предоставлении льгот категориям налогоплательщиков по уплате налога на имущество организаций</w:t>
      </w:r>
      <w:r w:rsidR="003153A2">
        <w:rPr>
          <w:rFonts w:eastAsia="Calibri"/>
          <w:szCs w:val="28"/>
          <w:lang w:eastAsia="en-US"/>
        </w:rPr>
        <w:t>.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В целях совершенствования налогового администрирования предполагается: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 xml:space="preserve">- повышение качества и эффективности совместной работы </w:t>
      </w:r>
      <w:r>
        <w:rPr>
          <w:szCs w:val="28"/>
        </w:rPr>
        <w:t xml:space="preserve">муниципального образования Пречистенского сельского поселения и всех органов власти, контролирующих поступление доходов в </w:t>
      </w:r>
      <w:r w:rsidRPr="00963D35">
        <w:rPr>
          <w:szCs w:val="28"/>
        </w:rPr>
        <w:t xml:space="preserve"> местны</w:t>
      </w:r>
      <w:r>
        <w:rPr>
          <w:szCs w:val="28"/>
        </w:rPr>
        <w:t>й</w:t>
      </w:r>
      <w:r w:rsidRPr="00963D35">
        <w:rPr>
          <w:szCs w:val="28"/>
        </w:rPr>
        <w:t xml:space="preserve"> бюджет;</w:t>
      </w:r>
    </w:p>
    <w:p w:rsidR="00911C49" w:rsidRDefault="00911C49" w:rsidP="00911C49">
      <w:pPr>
        <w:ind w:firstLine="709"/>
        <w:rPr>
          <w:color w:val="000000"/>
          <w:szCs w:val="28"/>
        </w:rPr>
      </w:pPr>
      <w:r w:rsidRPr="00963D35">
        <w:rPr>
          <w:szCs w:val="28"/>
        </w:rPr>
        <w:t xml:space="preserve">- </w:t>
      </w:r>
      <w:r w:rsidRPr="00CF07CB">
        <w:rPr>
          <w:color w:val="000000"/>
          <w:szCs w:val="28"/>
        </w:rPr>
        <w:t xml:space="preserve">обязательное ежегодное проведение оценки налоговых льгот, установленных </w:t>
      </w:r>
      <w:r>
        <w:rPr>
          <w:color w:val="000000"/>
          <w:szCs w:val="28"/>
        </w:rPr>
        <w:t xml:space="preserve">на территории </w:t>
      </w:r>
      <w:r>
        <w:rPr>
          <w:szCs w:val="28"/>
        </w:rPr>
        <w:t xml:space="preserve">муниципального образования </w:t>
      </w:r>
      <w:r w:rsidRPr="00047559">
        <w:rPr>
          <w:szCs w:val="28"/>
        </w:rPr>
        <w:t>Пречистенского сельского поселения Духовщинского района Смоленской области</w:t>
      </w:r>
      <w:r w:rsidRPr="00CF07CB">
        <w:rPr>
          <w:color w:val="000000"/>
          <w:szCs w:val="28"/>
        </w:rPr>
        <w:t xml:space="preserve">, и принятие решений по отмене </w:t>
      </w:r>
      <w:r>
        <w:rPr>
          <w:color w:val="000000"/>
          <w:szCs w:val="28"/>
        </w:rPr>
        <w:t xml:space="preserve">неэффективных, </w:t>
      </w:r>
      <w:r w:rsidRPr="00CF07CB">
        <w:rPr>
          <w:color w:val="000000"/>
          <w:szCs w:val="28"/>
        </w:rPr>
        <w:t>в случае низкой бюджетной и (или) социальной эффективности</w:t>
      </w:r>
      <w:r>
        <w:rPr>
          <w:color w:val="000000"/>
          <w:szCs w:val="28"/>
        </w:rPr>
        <w:t>, и неиспользуемых налоговых льгот;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color w:val="000000"/>
          <w:szCs w:val="28"/>
        </w:rPr>
        <w:t xml:space="preserve">- принятие новых налоговых льгот предполагается осуществлять только на временной основе с последующей пролонгацией при наличии положительной бюджетной и (или) социальной эффективности. </w:t>
      </w:r>
    </w:p>
    <w:p w:rsidR="00911C49" w:rsidRPr="00963D35" w:rsidRDefault="00911C49" w:rsidP="00911C49">
      <w:pPr>
        <w:autoSpaceDE w:val="0"/>
        <w:autoSpaceDN w:val="0"/>
        <w:adjustRightInd w:val="0"/>
        <w:ind w:firstLine="709"/>
        <w:rPr>
          <w:szCs w:val="28"/>
        </w:rPr>
      </w:pPr>
      <w:r w:rsidRPr="00963D35">
        <w:rPr>
          <w:szCs w:val="28"/>
        </w:rPr>
        <w:t>В целях повышения собираемости налога на имущество физических лиц будет продолжена работа по следующим направлениям:</w:t>
      </w:r>
    </w:p>
    <w:p w:rsidR="00911C49" w:rsidRPr="00832C8D" w:rsidRDefault="00911C49" w:rsidP="00911C49">
      <w:pPr>
        <w:autoSpaceDE w:val="0"/>
        <w:autoSpaceDN w:val="0"/>
        <w:adjustRightInd w:val="0"/>
        <w:ind w:firstLine="709"/>
        <w:rPr>
          <w:bCs/>
          <w:szCs w:val="28"/>
        </w:rPr>
      </w:pPr>
      <w:r>
        <w:rPr>
          <w:bCs/>
          <w:szCs w:val="28"/>
        </w:rPr>
        <w:t>- осуществление</w:t>
      </w:r>
      <w:r w:rsidRPr="00832C8D">
        <w:rPr>
          <w:bCs/>
          <w:szCs w:val="28"/>
        </w:rPr>
        <w:t xml:space="preserve"> работ</w:t>
      </w:r>
      <w:r>
        <w:rPr>
          <w:bCs/>
          <w:szCs w:val="28"/>
        </w:rPr>
        <w:t>ы</w:t>
      </w:r>
      <w:r w:rsidRPr="00832C8D">
        <w:rPr>
          <w:bCs/>
          <w:szCs w:val="28"/>
        </w:rPr>
        <w:t xml:space="preserve"> по подготовке муниципальных нормативных правовых актов о введении налога на имущество физических лиц на территории соответствующего муниципального образования и определени</w:t>
      </w:r>
      <w:r>
        <w:rPr>
          <w:bCs/>
          <w:szCs w:val="28"/>
        </w:rPr>
        <w:t>и размеров налоговых ставок;</w:t>
      </w:r>
    </w:p>
    <w:p w:rsidR="00911C49" w:rsidRPr="00832C8D" w:rsidRDefault="00911C49" w:rsidP="00911C49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- </w:t>
      </w:r>
      <w:r w:rsidRPr="00832C8D">
        <w:rPr>
          <w:szCs w:val="28"/>
        </w:rPr>
        <w:t>обеспечен</w:t>
      </w:r>
      <w:r>
        <w:rPr>
          <w:szCs w:val="28"/>
        </w:rPr>
        <w:t>ие</w:t>
      </w:r>
      <w:r w:rsidRPr="00832C8D">
        <w:rPr>
          <w:szCs w:val="28"/>
        </w:rPr>
        <w:t xml:space="preserve"> </w:t>
      </w:r>
      <w:r>
        <w:rPr>
          <w:szCs w:val="28"/>
        </w:rPr>
        <w:t xml:space="preserve">эффективного </w:t>
      </w:r>
      <w:r w:rsidRPr="00832C8D">
        <w:rPr>
          <w:szCs w:val="28"/>
        </w:rPr>
        <w:t>взаимодействие органов исполнительной власти Смоленской области, территориальных органов федеральных органов исполнительной власти</w:t>
      </w:r>
      <w:r>
        <w:rPr>
          <w:szCs w:val="28"/>
        </w:rPr>
        <w:t xml:space="preserve"> и муниципального образования </w:t>
      </w:r>
      <w:r w:rsidRPr="00047559">
        <w:rPr>
          <w:szCs w:val="28"/>
        </w:rPr>
        <w:t>Пречистенского сельского поселения Духовщинского района Смоленской области</w:t>
      </w:r>
      <w:r>
        <w:rPr>
          <w:szCs w:val="28"/>
        </w:rPr>
        <w:t>.</w:t>
      </w:r>
    </w:p>
    <w:p w:rsidR="00911C49" w:rsidRDefault="00911C49" w:rsidP="00911C49">
      <w:pPr>
        <w:autoSpaceDE w:val="0"/>
        <w:autoSpaceDN w:val="0"/>
        <w:adjustRightInd w:val="0"/>
        <w:ind w:firstLine="709"/>
        <w:rPr>
          <w:rFonts w:eastAsia="Calibri"/>
          <w:bCs/>
          <w:szCs w:val="28"/>
        </w:rPr>
      </w:pPr>
      <w:r w:rsidRPr="00963D35">
        <w:rPr>
          <w:bCs/>
          <w:szCs w:val="28"/>
        </w:rPr>
        <w:t xml:space="preserve">- проведение органами местного самоуправления муниципальных образований Смоленской области совместно с территориальными налоговыми органами </w:t>
      </w:r>
      <w:r w:rsidRPr="00963D35">
        <w:rPr>
          <w:rFonts w:eastAsia="Calibri"/>
          <w:bCs/>
          <w:szCs w:val="28"/>
        </w:rPr>
        <w:t>индивидуальной работы с физическими лицами, имеющими задолженность в бюджет по имущественным налогам, информирование работодателей о сотрудниках, имеющих задолженность по имущественным налогам.</w:t>
      </w:r>
    </w:p>
    <w:p w:rsidR="00911C49" w:rsidRPr="00E84104" w:rsidRDefault="00911C49" w:rsidP="00911C49">
      <w:pPr>
        <w:ind w:firstLine="709"/>
        <w:rPr>
          <w:rFonts w:eastAsia="Calibri"/>
          <w:szCs w:val="28"/>
          <w:lang w:eastAsia="en-US"/>
        </w:rPr>
      </w:pPr>
      <w:r w:rsidRPr="00E84104">
        <w:rPr>
          <w:rFonts w:eastAsia="Calibri"/>
          <w:szCs w:val="28"/>
          <w:lang w:eastAsia="en-US"/>
        </w:rPr>
        <w:lastRenderedPageBreak/>
        <w:t>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целью:</w:t>
      </w:r>
    </w:p>
    <w:p w:rsidR="00911C49" w:rsidRPr="00E84104" w:rsidRDefault="00911C49" w:rsidP="00911C4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84104">
        <w:rPr>
          <w:rFonts w:eastAsia="Calibri"/>
          <w:szCs w:val="28"/>
          <w:lang w:eastAsia="en-US"/>
        </w:rPr>
        <w:t>-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документов.</w:t>
      </w:r>
    </w:p>
    <w:p w:rsidR="00911C49" w:rsidRDefault="00911C49" w:rsidP="00911C4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 целях оценки эффективности использования муниципального имущества планируется:</w:t>
      </w:r>
    </w:p>
    <w:p w:rsidR="00911C49" w:rsidRDefault="00911C49" w:rsidP="00911C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Pr="00E176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роведение инвентаризации муниципальной собственности, усиление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перечисления в бюджет доходов от использования муниципальной собственности.</w:t>
      </w:r>
    </w:p>
    <w:p w:rsidR="002C3792" w:rsidRDefault="002C3792"/>
    <w:sectPr w:rsidR="002C3792" w:rsidSect="00911C4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5E65"/>
    <w:multiLevelType w:val="hybridMultilevel"/>
    <w:tmpl w:val="DF5A3E6A"/>
    <w:lvl w:ilvl="0" w:tplc="4BBE08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379"/>
    <w:rsid w:val="002C3792"/>
    <w:rsid w:val="003153A2"/>
    <w:rsid w:val="00451B95"/>
    <w:rsid w:val="00454CA0"/>
    <w:rsid w:val="00492199"/>
    <w:rsid w:val="006730A5"/>
    <w:rsid w:val="00911C49"/>
    <w:rsid w:val="00926591"/>
    <w:rsid w:val="00A265B5"/>
    <w:rsid w:val="00A97493"/>
    <w:rsid w:val="00AF2F0F"/>
    <w:rsid w:val="00BA5174"/>
    <w:rsid w:val="00C0310A"/>
    <w:rsid w:val="00CA5379"/>
    <w:rsid w:val="00CB3FE9"/>
    <w:rsid w:val="00DC2B61"/>
    <w:rsid w:val="00E53F10"/>
    <w:rsid w:val="00E94ED8"/>
    <w:rsid w:val="00F3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493"/>
    <w:pPr>
      <w:keepNext/>
      <w:jc w:val="left"/>
      <w:outlineLvl w:val="0"/>
    </w:pPr>
    <w:rPr>
      <w:cap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93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93"/>
    <w:pPr>
      <w:keepNext/>
      <w:keepLines/>
      <w:spacing w:before="200"/>
      <w:jc w:val="left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11C49"/>
    <w:pPr>
      <w:spacing w:after="120"/>
    </w:pPr>
  </w:style>
  <w:style w:type="character" w:customStyle="1" w:styleId="a4">
    <w:name w:val="Основной текст Знак"/>
    <w:basedOn w:val="a0"/>
    <w:link w:val="a3"/>
    <w:rsid w:val="00911C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493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74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74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nformat">
    <w:name w:val="ConsPlusNonformat"/>
    <w:rsid w:val="00A97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9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97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rsid w:val="00A9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49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54CA0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493"/>
    <w:pPr>
      <w:keepNext/>
      <w:jc w:val="left"/>
      <w:outlineLvl w:val="0"/>
    </w:pPr>
    <w:rPr>
      <w:cap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493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493"/>
    <w:pPr>
      <w:keepNext/>
      <w:keepLines/>
      <w:spacing w:before="200"/>
      <w:jc w:val="left"/>
      <w:outlineLvl w:val="4"/>
    </w:pPr>
    <w:rPr>
      <w:rFonts w:ascii="Cambria" w:hAnsi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11C49"/>
    <w:pPr>
      <w:spacing w:after="120"/>
    </w:pPr>
  </w:style>
  <w:style w:type="character" w:customStyle="1" w:styleId="a4">
    <w:name w:val="Основной текст Знак"/>
    <w:basedOn w:val="a0"/>
    <w:link w:val="a3"/>
    <w:rsid w:val="00911C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7493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974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74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PlusNonformat">
    <w:name w:val="ConsPlusNonformat"/>
    <w:rsid w:val="00A97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9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97493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Title">
    <w:name w:val="ConsPlusTitle"/>
    <w:rsid w:val="00A9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74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74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1345</Words>
  <Characters>7667</Characters>
  <Application>Microsoft Office Word</Application>
  <DocSecurity>0</DocSecurity>
  <Lines>63</Lines>
  <Paragraphs>17</Paragraphs>
  <ScaleCrop>false</ScaleCrop>
  <Company>Home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Пречистое</cp:lastModifiedBy>
  <cp:revision>7</cp:revision>
  <cp:lastPrinted>2017-11-15T06:31:00Z</cp:lastPrinted>
  <dcterms:created xsi:type="dcterms:W3CDTF">2017-11-15T06:16:00Z</dcterms:created>
  <dcterms:modified xsi:type="dcterms:W3CDTF">2017-11-15T06:55:00Z</dcterms:modified>
</cp:coreProperties>
</file>